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69"/>
        <w:gridCol w:w="5811"/>
      </w:tblGrid>
      <w:tr w:rsidR="009E6C00" w:rsidRPr="00E358A3" w:rsidTr="00E87396">
        <w:tc>
          <w:tcPr>
            <w:tcW w:w="3369" w:type="dxa"/>
          </w:tcPr>
          <w:bookmarkStart w:id="0" w:name="_GoBack"/>
          <w:bookmarkEnd w:id="0"/>
          <w:p w:rsidR="009E6C00" w:rsidRPr="00E358A3" w:rsidRDefault="00971B0F" w:rsidP="00F658DF">
            <w:pPr>
              <w:spacing w:after="0" w:line="288" w:lineRule="auto"/>
              <w:jc w:val="both"/>
              <w:rPr>
                <w:rFonts w:ascii="Times New Roman" w:hAnsi="Times New Roman"/>
                <w:b/>
                <w:sz w:val="26"/>
                <w:szCs w:val="26"/>
              </w:rPr>
            </w:pPr>
            <w:r>
              <w:rPr>
                <w:rFonts w:ascii="Times New Roman" w:hAnsi="Times New Roman"/>
                <w:b/>
                <w:i/>
                <w:noProof/>
                <w:szCs w:val="24"/>
                <w:lang w:val="vi-VN" w:eastAsia="vi-VN"/>
              </w:rPr>
              <mc:AlternateContent>
                <mc:Choice Requires="wps">
                  <w:drawing>
                    <wp:anchor distT="4294967295" distB="4294967295" distL="114300" distR="114300" simplePos="0" relativeHeight="251657216" behindDoc="0" locked="0" layoutInCell="1" allowOverlap="1">
                      <wp:simplePos x="0" y="0"/>
                      <wp:positionH relativeFrom="column">
                        <wp:posOffset>199390</wp:posOffset>
                      </wp:positionH>
                      <wp:positionV relativeFrom="paragraph">
                        <wp:posOffset>199390</wp:posOffset>
                      </wp:positionV>
                      <wp:extent cx="124777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C10D2"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pt,15.7pt" to="113.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sIEw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"/>
                  </w:pict>
                </mc:Fallback>
              </mc:AlternateContent>
            </w:r>
            <w:r w:rsidR="009E6C00" w:rsidRPr="00E358A3">
              <w:rPr>
                <w:rFonts w:ascii="Times New Roman" w:hAnsi="Times New Roman"/>
                <w:b/>
                <w:sz w:val="26"/>
                <w:szCs w:val="26"/>
              </w:rPr>
              <w:t>KIỂM TOÁN NHÀ NƯỚC</w:t>
            </w:r>
          </w:p>
          <w:p w:rsidR="009E6C00" w:rsidRPr="00E358A3" w:rsidRDefault="009E6C00" w:rsidP="00F658DF">
            <w:pPr>
              <w:spacing w:after="0" w:line="288" w:lineRule="auto"/>
              <w:jc w:val="both"/>
              <w:rPr>
                <w:rFonts w:ascii="Times New Roman" w:hAnsi="Times New Roman"/>
                <w:b/>
                <w:i/>
                <w:szCs w:val="24"/>
              </w:rPr>
            </w:pPr>
          </w:p>
        </w:tc>
        <w:tc>
          <w:tcPr>
            <w:tcW w:w="5811" w:type="dxa"/>
          </w:tcPr>
          <w:p w:rsidR="009E6C00" w:rsidRPr="00E358A3" w:rsidRDefault="009E6C00" w:rsidP="00F658DF">
            <w:pPr>
              <w:spacing w:after="0" w:line="288" w:lineRule="auto"/>
              <w:jc w:val="center"/>
              <w:rPr>
                <w:rFonts w:ascii="Times New Roman" w:hAnsi="Times New Roman"/>
                <w:b/>
                <w:sz w:val="26"/>
                <w:szCs w:val="26"/>
              </w:rPr>
            </w:pPr>
            <w:r w:rsidRPr="00E358A3">
              <w:rPr>
                <w:rFonts w:ascii="Times New Roman" w:hAnsi="Times New Roman"/>
                <w:b/>
                <w:sz w:val="26"/>
                <w:szCs w:val="26"/>
              </w:rPr>
              <w:t>CỘNG HÒA XÃ HỘI CHỦ NGHĨA VIỆT NAM</w:t>
            </w:r>
          </w:p>
          <w:p w:rsidR="009E6C00" w:rsidRPr="00E358A3" w:rsidRDefault="00971B0F" w:rsidP="00F658DF">
            <w:pPr>
              <w:spacing w:after="0" w:line="288" w:lineRule="auto"/>
              <w:jc w:val="center"/>
              <w:rPr>
                <w:rFonts w:ascii="Times New Roman" w:hAnsi="Times New Roman"/>
                <w:b/>
                <w:sz w:val="28"/>
                <w:szCs w:val="28"/>
              </w:rPr>
            </w:pPr>
            <w:r>
              <w:rPr>
                <w:rFonts w:ascii="Times New Roman" w:hAnsi="Times New Roman"/>
                <w:b/>
                <w:noProof/>
                <w:sz w:val="26"/>
                <w:szCs w:val="26"/>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1068070</wp:posOffset>
                      </wp:positionH>
                      <wp:positionV relativeFrom="paragraph">
                        <wp:posOffset>233044</wp:posOffset>
                      </wp:positionV>
                      <wp:extent cx="1427480" cy="0"/>
                      <wp:effectExtent l="0" t="0" r="2032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67535C"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1pt,18.35pt" to="19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4T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"/>
                  </w:pict>
                </mc:Fallback>
              </mc:AlternateContent>
            </w:r>
            <w:r w:rsidR="009E6C00" w:rsidRPr="00E358A3">
              <w:rPr>
                <w:rFonts w:ascii="Times New Roman" w:hAnsi="Times New Roman"/>
                <w:b/>
                <w:sz w:val="28"/>
                <w:szCs w:val="28"/>
              </w:rPr>
              <w:t>Độc lập - Tự do - Hạnh phúc</w:t>
            </w:r>
          </w:p>
          <w:p w:rsidR="009E6C00" w:rsidRPr="00E358A3" w:rsidRDefault="009E6C00" w:rsidP="00F658DF">
            <w:pPr>
              <w:spacing w:after="0" w:line="288" w:lineRule="auto"/>
              <w:rPr>
                <w:rFonts w:ascii="Times New Roman" w:hAnsi="Times New Roman"/>
                <w:b/>
                <w:sz w:val="26"/>
                <w:szCs w:val="26"/>
              </w:rPr>
            </w:pPr>
          </w:p>
        </w:tc>
      </w:tr>
    </w:tbl>
    <w:p w:rsidR="00E358A3" w:rsidRPr="00E358A3" w:rsidRDefault="00E358A3" w:rsidP="00F658DF">
      <w:pPr>
        <w:spacing w:after="0" w:line="288" w:lineRule="auto"/>
        <w:jc w:val="center"/>
        <w:rPr>
          <w:rFonts w:ascii="Times New Roman" w:hAnsi="Times New Roman" w:cs="Times New Roman"/>
          <w:b/>
          <w:sz w:val="6"/>
          <w:szCs w:val="28"/>
        </w:rPr>
      </w:pPr>
    </w:p>
    <w:p w:rsidR="00C1270B" w:rsidRDefault="009E6C00" w:rsidP="00C1270B">
      <w:pPr>
        <w:spacing w:after="0" w:line="288" w:lineRule="auto"/>
        <w:jc w:val="center"/>
        <w:rPr>
          <w:rFonts w:ascii="Times New Roman" w:hAnsi="Times New Roman" w:cs="Times New Roman"/>
          <w:b/>
          <w:sz w:val="28"/>
          <w:szCs w:val="28"/>
        </w:rPr>
      </w:pPr>
      <w:r w:rsidRPr="00E358A3">
        <w:rPr>
          <w:rFonts w:ascii="Times New Roman" w:hAnsi="Times New Roman" w:cs="Times New Roman"/>
          <w:b/>
          <w:sz w:val="28"/>
          <w:szCs w:val="28"/>
        </w:rPr>
        <w:t>KẾ HOẠCH ĐÀO TẠO, BỒI D</w:t>
      </w:r>
      <w:r w:rsidRPr="00E358A3">
        <w:rPr>
          <w:rFonts w:ascii="Times New Roman" w:hAnsi="Times New Roman" w:cs="Times New Roman" w:hint="cs"/>
          <w:b/>
          <w:sz w:val="28"/>
          <w:szCs w:val="28"/>
        </w:rPr>
        <w:t>Ư</w:t>
      </w:r>
      <w:r w:rsidRPr="00E358A3">
        <w:rPr>
          <w:rFonts w:ascii="Times New Roman" w:hAnsi="Times New Roman" w:cs="Times New Roman"/>
          <w:b/>
          <w:sz w:val="28"/>
          <w:szCs w:val="28"/>
        </w:rPr>
        <w:t>ỠNG</w:t>
      </w:r>
      <w:r w:rsidR="00C1270B">
        <w:rPr>
          <w:rFonts w:ascii="Times New Roman" w:hAnsi="Times New Roman" w:cs="Times New Roman"/>
          <w:b/>
          <w:sz w:val="28"/>
          <w:szCs w:val="28"/>
        </w:rPr>
        <w:t xml:space="preserve"> </w:t>
      </w:r>
    </w:p>
    <w:p w:rsidR="009E6C00" w:rsidRPr="00E358A3" w:rsidRDefault="00D9623C" w:rsidP="00C1270B">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CỦA </w:t>
      </w:r>
      <w:r w:rsidR="009E6C00" w:rsidRPr="00E358A3">
        <w:rPr>
          <w:rFonts w:ascii="Times New Roman" w:hAnsi="Times New Roman" w:cs="Times New Roman"/>
          <w:b/>
          <w:sz w:val="28"/>
          <w:szCs w:val="28"/>
        </w:rPr>
        <w:t>KIỂM TOÁN NHÀ N</w:t>
      </w:r>
      <w:r w:rsidR="009E6C00" w:rsidRPr="00E358A3">
        <w:rPr>
          <w:rFonts w:ascii="Times New Roman" w:hAnsi="Times New Roman" w:cs="Times New Roman" w:hint="cs"/>
          <w:b/>
          <w:sz w:val="28"/>
          <w:szCs w:val="28"/>
        </w:rPr>
        <w:t>Ư</w:t>
      </w:r>
      <w:r w:rsidR="009E6C00" w:rsidRPr="00E358A3">
        <w:rPr>
          <w:rFonts w:ascii="Times New Roman" w:hAnsi="Times New Roman" w:cs="Times New Roman"/>
          <w:b/>
          <w:sz w:val="28"/>
          <w:szCs w:val="28"/>
        </w:rPr>
        <w:t>Ớ</w:t>
      </w:r>
      <w:r w:rsidR="00CC0977">
        <w:rPr>
          <w:rFonts w:ascii="Times New Roman" w:hAnsi="Times New Roman" w:cs="Times New Roman"/>
          <w:b/>
          <w:sz w:val="28"/>
          <w:szCs w:val="28"/>
        </w:rPr>
        <w:t>C NĂM 202</w:t>
      </w:r>
      <w:r w:rsidR="00BC50BF">
        <w:rPr>
          <w:rFonts w:ascii="Times New Roman" w:hAnsi="Times New Roman" w:cs="Times New Roman"/>
          <w:b/>
          <w:sz w:val="28"/>
          <w:szCs w:val="28"/>
        </w:rPr>
        <w:t>1</w:t>
      </w:r>
    </w:p>
    <w:p w:rsidR="009E6C00" w:rsidRPr="00E358A3" w:rsidRDefault="009E6C00" w:rsidP="000B0094">
      <w:pPr>
        <w:spacing w:after="0" w:line="288" w:lineRule="auto"/>
        <w:ind w:left="720"/>
        <w:jc w:val="center"/>
        <w:rPr>
          <w:rFonts w:ascii="Times New Roman" w:hAnsi="Times New Roman" w:cs="Times New Roman"/>
          <w:i/>
          <w:sz w:val="28"/>
          <w:szCs w:val="28"/>
        </w:rPr>
      </w:pPr>
      <w:r w:rsidRPr="00E358A3">
        <w:rPr>
          <w:rFonts w:ascii="Times New Roman" w:hAnsi="Times New Roman" w:cs="Times New Roman"/>
          <w:i/>
          <w:sz w:val="28"/>
          <w:szCs w:val="28"/>
        </w:rPr>
        <w:t>(Kèm theo Quyết định số</w:t>
      </w:r>
      <w:r w:rsidR="0043178D">
        <w:rPr>
          <w:rFonts w:ascii="Times New Roman" w:hAnsi="Times New Roman" w:cs="Times New Roman"/>
          <w:i/>
          <w:sz w:val="28"/>
          <w:szCs w:val="28"/>
        </w:rPr>
        <w:t xml:space="preserve"> </w:t>
      </w:r>
      <w:r w:rsidR="00BC50BF">
        <w:rPr>
          <w:rFonts w:ascii="Times New Roman" w:hAnsi="Times New Roman" w:cs="Times New Roman"/>
          <w:i/>
          <w:sz w:val="28"/>
          <w:szCs w:val="28"/>
        </w:rPr>
        <w:t xml:space="preserve">       </w:t>
      </w:r>
      <w:r w:rsidR="0043178D">
        <w:rPr>
          <w:rFonts w:ascii="Times New Roman" w:hAnsi="Times New Roman" w:cs="Times New Roman"/>
          <w:i/>
          <w:sz w:val="28"/>
          <w:szCs w:val="28"/>
        </w:rPr>
        <w:t xml:space="preserve">/QĐ-KTNN </w:t>
      </w:r>
      <w:r w:rsidR="0043178D" w:rsidRPr="007B15A7">
        <w:rPr>
          <w:rFonts w:ascii="Times New Roman" w:hAnsi="Times New Roman" w:cs="Times New Roman"/>
          <w:i/>
          <w:sz w:val="28"/>
          <w:szCs w:val="28"/>
        </w:rPr>
        <w:t>ngày</w:t>
      </w:r>
      <w:r w:rsidR="00CC0977">
        <w:rPr>
          <w:rFonts w:ascii="Times New Roman" w:hAnsi="Times New Roman" w:cs="Times New Roman"/>
          <w:i/>
          <w:sz w:val="28"/>
          <w:szCs w:val="28"/>
        </w:rPr>
        <w:t xml:space="preserve"> </w:t>
      </w:r>
      <w:r w:rsidR="00BC50BF">
        <w:rPr>
          <w:rFonts w:ascii="Times New Roman" w:hAnsi="Times New Roman" w:cs="Times New Roman"/>
          <w:i/>
          <w:sz w:val="28"/>
          <w:szCs w:val="28"/>
        </w:rPr>
        <w:t xml:space="preserve">     </w:t>
      </w:r>
      <w:r w:rsidR="0057634E">
        <w:rPr>
          <w:rFonts w:ascii="Times New Roman" w:hAnsi="Times New Roman" w:cs="Times New Roman"/>
          <w:i/>
          <w:sz w:val="28"/>
          <w:szCs w:val="28"/>
        </w:rPr>
        <w:t xml:space="preserve"> </w:t>
      </w:r>
      <w:r w:rsidR="00C36401">
        <w:rPr>
          <w:rFonts w:ascii="Times New Roman" w:hAnsi="Times New Roman" w:cs="Times New Roman"/>
          <w:i/>
          <w:sz w:val="28"/>
          <w:szCs w:val="28"/>
        </w:rPr>
        <w:t xml:space="preserve">tháng </w:t>
      </w:r>
      <w:r w:rsidR="00C64989">
        <w:rPr>
          <w:rFonts w:ascii="Times New Roman" w:hAnsi="Times New Roman" w:cs="Times New Roman"/>
          <w:i/>
          <w:sz w:val="28"/>
          <w:szCs w:val="28"/>
        </w:rPr>
        <w:t xml:space="preserve"> </w:t>
      </w:r>
      <w:r w:rsidR="00BC50BF">
        <w:rPr>
          <w:rFonts w:ascii="Times New Roman" w:hAnsi="Times New Roman" w:cs="Times New Roman"/>
          <w:i/>
          <w:sz w:val="28"/>
          <w:szCs w:val="28"/>
        </w:rPr>
        <w:t xml:space="preserve">    </w:t>
      </w:r>
      <w:r w:rsidR="00C64989">
        <w:rPr>
          <w:rFonts w:ascii="Times New Roman" w:hAnsi="Times New Roman" w:cs="Times New Roman"/>
          <w:i/>
          <w:sz w:val="28"/>
          <w:szCs w:val="28"/>
        </w:rPr>
        <w:t xml:space="preserve"> </w:t>
      </w:r>
      <w:r w:rsidR="006E4309">
        <w:rPr>
          <w:rFonts w:ascii="Times New Roman" w:hAnsi="Times New Roman" w:cs="Times New Roman"/>
          <w:i/>
          <w:sz w:val="28"/>
          <w:szCs w:val="28"/>
        </w:rPr>
        <w:t>năm</w:t>
      </w:r>
      <w:r w:rsidR="002C1896">
        <w:rPr>
          <w:rFonts w:ascii="Times New Roman" w:hAnsi="Times New Roman" w:cs="Times New Roman"/>
          <w:i/>
          <w:sz w:val="28"/>
          <w:szCs w:val="28"/>
        </w:rPr>
        <w:t xml:space="preserve"> 20</w:t>
      </w:r>
      <w:r w:rsidR="00BC50BF">
        <w:rPr>
          <w:rFonts w:ascii="Times New Roman" w:hAnsi="Times New Roman" w:cs="Times New Roman"/>
          <w:i/>
          <w:sz w:val="28"/>
          <w:szCs w:val="28"/>
        </w:rPr>
        <w:t>20</w:t>
      </w:r>
    </w:p>
    <w:p w:rsidR="00125683" w:rsidRPr="00125683" w:rsidRDefault="009E6C00" w:rsidP="00125683">
      <w:pPr>
        <w:spacing w:after="0" w:line="288" w:lineRule="auto"/>
        <w:jc w:val="center"/>
        <w:rPr>
          <w:rFonts w:ascii="Times New Roman" w:hAnsi="Times New Roman" w:cs="Times New Roman"/>
          <w:i/>
          <w:sz w:val="28"/>
          <w:szCs w:val="28"/>
        </w:rPr>
      </w:pPr>
      <w:r w:rsidRPr="00E358A3">
        <w:rPr>
          <w:rFonts w:ascii="Times New Roman" w:hAnsi="Times New Roman" w:cs="Times New Roman"/>
          <w:i/>
          <w:sz w:val="28"/>
          <w:szCs w:val="28"/>
        </w:rPr>
        <w:t xml:space="preserve">của Tổng Kiểm toán </w:t>
      </w:r>
      <w:r w:rsidR="00C56AB0">
        <w:rPr>
          <w:rFonts w:ascii="Times New Roman" w:hAnsi="Times New Roman" w:cs="Times New Roman"/>
          <w:i/>
          <w:sz w:val="28"/>
          <w:szCs w:val="28"/>
        </w:rPr>
        <w:t>n</w:t>
      </w:r>
      <w:r w:rsidRPr="00E358A3">
        <w:rPr>
          <w:rFonts w:ascii="Times New Roman" w:hAnsi="Times New Roman" w:cs="Times New Roman"/>
          <w:i/>
          <w:sz w:val="28"/>
          <w:szCs w:val="28"/>
        </w:rPr>
        <w:t>hà n</w:t>
      </w:r>
      <w:r w:rsidRPr="00E358A3">
        <w:rPr>
          <w:rFonts w:ascii="Times New Roman" w:hAnsi="Times New Roman" w:cs="Times New Roman" w:hint="cs"/>
          <w:i/>
          <w:sz w:val="28"/>
          <w:szCs w:val="28"/>
        </w:rPr>
        <w:t>ư</w:t>
      </w:r>
      <w:r w:rsidRPr="00E358A3">
        <w:rPr>
          <w:rFonts w:ascii="Times New Roman" w:hAnsi="Times New Roman" w:cs="Times New Roman"/>
          <w:i/>
          <w:sz w:val="28"/>
          <w:szCs w:val="28"/>
        </w:rPr>
        <w:t>ớc)</w:t>
      </w:r>
    </w:p>
    <w:p w:rsidR="00D50FC3" w:rsidRDefault="00D50FC3" w:rsidP="00661183">
      <w:pPr>
        <w:spacing w:before="60" w:after="0" w:line="340" w:lineRule="exact"/>
        <w:jc w:val="both"/>
        <w:rPr>
          <w:rFonts w:ascii="Times New Roman" w:hAnsi="Times New Roman" w:cs="Times New Roman"/>
          <w:b/>
          <w:sz w:val="26"/>
          <w:szCs w:val="26"/>
        </w:rPr>
      </w:pPr>
    </w:p>
    <w:p w:rsidR="003912D5" w:rsidRDefault="00125683" w:rsidP="00B75426">
      <w:pPr>
        <w:spacing w:after="0" w:line="400" w:lineRule="exact"/>
        <w:jc w:val="both"/>
        <w:rPr>
          <w:rFonts w:ascii="Times New Roman" w:hAnsi="Times New Roman" w:cs="Times New Roman"/>
          <w:b/>
          <w:sz w:val="26"/>
          <w:szCs w:val="26"/>
        </w:rPr>
      </w:pPr>
      <w:r>
        <w:rPr>
          <w:rFonts w:ascii="Times New Roman" w:hAnsi="Times New Roman" w:cs="Times New Roman"/>
          <w:b/>
          <w:sz w:val="26"/>
          <w:szCs w:val="26"/>
        </w:rPr>
        <w:tab/>
        <w:t xml:space="preserve">I. </w:t>
      </w:r>
      <w:r w:rsidR="009F7A99">
        <w:rPr>
          <w:rFonts w:ascii="Times New Roman" w:hAnsi="Times New Roman" w:cs="Times New Roman"/>
          <w:b/>
          <w:sz w:val="26"/>
          <w:szCs w:val="26"/>
        </w:rPr>
        <w:t xml:space="preserve">ĐÁNH GIÁ </w:t>
      </w:r>
      <w:r>
        <w:rPr>
          <w:rFonts w:ascii="Times New Roman" w:hAnsi="Times New Roman" w:cs="Times New Roman"/>
          <w:b/>
          <w:sz w:val="26"/>
          <w:szCs w:val="26"/>
        </w:rPr>
        <w:t>TÌNH HÌNH</w:t>
      </w:r>
      <w:r w:rsidR="00083F72" w:rsidRPr="00125683">
        <w:rPr>
          <w:rFonts w:ascii="Times New Roman" w:hAnsi="Times New Roman" w:cs="Times New Roman"/>
          <w:b/>
          <w:sz w:val="26"/>
          <w:szCs w:val="26"/>
        </w:rPr>
        <w:t xml:space="preserve"> THỰC HIỆN KẾ HOẠCH ĐÀO TẠO, BỒI DƯỠNG CÔNG CHỨ</w:t>
      </w:r>
      <w:r w:rsidR="005B3262" w:rsidRPr="00125683">
        <w:rPr>
          <w:rFonts w:ascii="Times New Roman" w:hAnsi="Times New Roman" w:cs="Times New Roman"/>
          <w:b/>
          <w:sz w:val="26"/>
          <w:szCs w:val="26"/>
        </w:rPr>
        <w:t>C NĂM 20</w:t>
      </w:r>
      <w:r w:rsidR="00BC50BF">
        <w:rPr>
          <w:rFonts w:ascii="Times New Roman" w:hAnsi="Times New Roman" w:cs="Times New Roman"/>
          <w:b/>
          <w:sz w:val="26"/>
          <w:szCs w:val="26"/>
        </w:rPr>
        <w:t>20</w:t>
      </w:r>
    </w:p>
    <w:p w:rsidR="00D9623C" w:rsidRPr="00681C11" w:rsidRDefault="00D9623C" w:rsidP="00B75426">
      <w:pPr>
        <w:pStyle w:val="BodyText"/>
        <w:spacing w:after="0" w:line="400" w:lineRule="exact"/>
        <w:ind w:firstLine="720"/>
        <w:jc w:val="both"/>
        <w:rPr>
          <w:rFonts w:ascii="Times New Roman" w:hAnsi="Times New Roman" w:cs="Times New Roman"/>
          <w:b/>
          <w:sz w:val="28"/>
          <w:szCs w:val="28"/>
          <w:lang w:val="pt-BR"/>
        </w:rPr>
      </w:pPr>
      <w:r w:rsidRPr="00681C11">
        <w:rPr>
          <w:rFonts w:ascii="Times New Roman" w:hAnsi="Times New Roman" w:cs="Times New Roman"/>
          <w:b/>
          <w:i/>
          <w:sz w:val="28"/>
          <w:szCs w:val="28"/>
          <w:lang w:val="pt-BR"/>
        </w:rPr>
        <w:t>1.1. Lớp do KTNN tổ chức hoặc cử đi học</w:t>
      </w:r>
    </w:p>
    <w:p w:rsidR="00E43035" w:rsidRDefault="00E43035" w:rsidP="00B75426">
      <w:pPr>
        <w:pStyle w:val="BodyText"/>
        <w:spacing w:before="120" w:line="400" w:lineRule="exact"/>
        <w:ind w:firstLine="720"/>
        <w:jc w:val="both"/>
        <w:rPr>
          <w:rFonts w:ascii="Times New Roman" w:hAnsi="Times New Roman"/>
          <w:sz w:val="28"/>
          <w:szCs w:val="28"/>
          <w:lang w:val="pt-BR"/>
        </w:rPr>
      </w:pPr>
      <w:r w:rsidRPr="00330839">
        <w:rPr>
          <w:rFonts w:ascii="Times New Roman" w:hAnsi="Times New Roman"/>
          <w:sz w:val="28"/>
          <w:szCs w:val="28"/>
          <w:lang w:val="pt-BR"/>
        </w:rPr>
        <w:t>Thực hiện Kế hoạch đào tạo, bồi dưỡng công chức KTNN năm 20</w:t>
      </w:r>
      <w:r w:rsidR="00113BF5">
        <w:rPr>
          <w:rFonts w:ascii="Times New Roman" w:hAnsi="Times New Roman"/>
          <w:sz w:val="28"/>
          <w:szCs w:val="28"/>
          <w:lang w:val="pt-BR"/>
        </w:rPr>
        <w:t>20</w:t>
      </w:r>
      <w:r w:rsidRPr="00330839">
        <w:rPr>
          <w:rFonts w:ascii="Times New Roman" w:hAnsi="Times New Roman"/>
          <w:sz w:val="28"/>
          <w:szCs w:val="28"/>
          <w:lang w:val="pt-BR"/>
        </w:rPr>
        <w:t xml:space="preserve"> đã được Tổng Kiểm toán nhà nước phê duyệt, kết quả công tác đào tạo, bồi dưỡng </w:t>
      </w:r>
      <w:r>
        <w:rPr>
          <w:rFonts w:ascii="Times New Roman" w:hAnsi="Times New Roman"/>
          <w:sz w:val="28"/>
          <w:szCs w:val="28"/>
          <w:lang w:val="pt-BR"/>
        </w:rPr>
        <w:t>đế</w:t>
      </w:r>
      <w:r w:rsidR="00C64989">
        <w:rPr>
          <w:rFonts w:ascii="Times New Roman" w:hAnsi="Times New Roman"/>
          <w:sz w:val="28"/>
          <w:szCs w:val="28"/>
          <w:lang w:val="pt-BR"/>
        </w:rPr>
        <w:t xml:space="preserve">n </w:t>
      </w:r>
      <w:r w:rsidR="00D85337">
        <w:rPr>
          <w:rFonts w:ascii="Times New Roman" w:hAnsi="Times New Roman"/>
          <w:sz w:val="28"/>
          <w:szCs w:val="28"/>
          <w:lang w:val="pt-BR"/>
        </w:rPr>
        <w:t>nay</w:t>
      </w:r>
      <w:r>
        <w:rPr>
          <w:rFonts w:ascii="Times New Roman" w:hAnsi="Times New Roman"/>
          <w:sz w:val="28"/>
          <w:szCs w:val="28"/>
          <w:lang w:val="pt-BR"/>
        </w:rPr>
        <w:t xml:space="preserve"> đạt được như sau: Đã</w:t>
      </w:r>
      <w:r w:rsidRPr="00931537">
        <w:rPr>
          <w:rFonts w:ascii="Times New Roman" w:hAnsi="Times New Roman"/>
          <w:sz w:val="28"/>
          <w:szCs w:val="28"/>
          <w:lang w:val="pt-BR"/>
        </w:rPr>
        <w:t xml:space="preserve"> tổ chức</w:t>
      </w:r>
      <w:r>
        <w:rPr>
          <w:rFonts w:ascii="Times New Roman" w:hAnsi="Times New Roman"/>
          <w:sz w:val="28"/>
          <w:szCs w:val="28"/>
          <w:lang w:val="pt-BR"/>
        </w:rPr>
        <w:t xml:space="preserve"> </w:t>
      </w:r>
      <w:r w:rsidR="00312D19" w:rsidRPr="00113BF5">
        <w:rPr>
          <w:rFonts w:ascii="Times New Roman" w:hAnsi="Times New Roman"/>
          <w:sz w:val="28"/>
          <w:szCs w:val="28"/>
          <w:lang w:val="pt-BR"/>
        </w:rPr>
        <w:t>2</w:t>
      </w:r>
      <w:r w:rsidR="00045F5D">
        <w:rPr>
          <w:rFonts w:ascii="Times New Roman" w:hAnsi="Times New Roman"/>
          <w:sz w:val="28"/>
          <w:szCs w:val="28"/>
          <w:lang w:val="pt-BR"/>
        </w:rPr>
        <w:t>2</w:t>
      </w:r>
      <w:r w:rsidRPr="00113BF5">
        <w:rPr>
          <w:rFonts w:ascii="Times New Roman" w:hAnsi="Times New Roman"/>
          <w:sz w:val="28"/>
          <w:szCs w:val="28"/>
          <w:lang w:val="pt-BR"/>
        </w:rPr>
        <w:t>/</w:t>
      </w:r>
      <w:r w:rsidR="00045F5D">
        <w:rPr>
          <w:rFonts w:ascii="Times New Roman" w:hAnsi="Times New Roman"/>
          <w:sz w:val="28"/>
          <w:szCs w:val="28"/>
          <w:lang w:val="pt-BR"/>
        </w:rPr>
        <w:t>29</w:t>
      </w:r>
      <w:r w:rsidRPr="00113BF5">
        <w:rPr>
          <w:rFonts w:ascii="Times New Roman" w:hAnsi="Times New Roman"/>
          <w:sz w:val="28"/>
          <w:szCs w:val="28"/>
          <w:lang w:val="pt-BR"/>
        </w:rPr>
        <w:t xml:space="preserve"> lớp</w:t>
      </w:r>
      <w:r w:rsidRPr="00931537">
        <w:rPr>
          <w:rFonts w:ascii="Times New Roman" w:hAnsi="Times New Roman"/>
          <w:sz w:val="28"/>
          <w:szCs w:val="28"/>
          <w:lang w:val="pt-BR"/>
        </w:rPr>
        <w:t xml:space="preserve">, tọa đàm, hội thảo </w:t>
      </w:r>
      <w:r>
        <w:rPr>
          <w:rFonts w:ascii="Times New Roman" w:hAnsi="Times New Roman"/>
          <w:sz w:val="28"/>
          <w:szCs w:val="28"/>
          <w:lang w:val="pt-BR"/>
        </w:rPr>
        <w:t xml:space="preserve">chuyên môn cho </w:t>
      </w:r>
      <w:r w:rsidR="00113BF5" w:rsidRPr="00113BF5">
        <w:rPr>
          <w:rFonts w:ascii="Times New Roman" w:hAnsi="Times New Roman"/>
          <w:sz w:val="28"/>
          <w:szCs w:val="28"/>
          <w:lang w:val="pt-BR"/>
        </w:rPr>
        <w:t xml:space="preserve">hơn 1.000 </w:t>
      </w:r>
      <w:r w:rsidRPr="00113BF5">
        <w:rPr>
          <w:rFonts w:ascii="Times New Roman" w:hAnsi="Times New Roman"/>
          <w:sz w:val="28"/>
          <w:szCs w:val="28"/>
          <w:lang w:val="pt-BR"/>
        </w:rPr>
        <w:t>lượt công chức, viên chức</w:t>
      </w:r>
      <w:r w:rsidRPr="00113BF5">
        <w:rPr>
          <w:rStyle w:val="FootnoteReference"/>
          <w:rFonts w:ascii="Times New Roman" w:hAnsi="Times New Roman"/>
          <w:sz w:val="28"/>
          <w:szCs w:val="28"/>
          <w:lang w:val="pt-BR"/>
        </w:rPr>
        <w:footnoteReference w:id="1"/>
      </w:r>
      <w:r w:rsidRPr="00113BF5">
        <w:rPr>
          <w:rFonts w:ascii="Times New Roman" w:hAnsi="Times New Roman"/>
          <w:sz w:val="28"/>
          <w:szCs w:val="28"/>
          <w:lang w:val="pt-BR"/>
        </w:rPr>
        <w:t xml:space="preserve"> (đạ</w:t>
      </w:r>
      <w:r w:rsidR="00C64989" w:rsidRPr="00113BF5">
        <w:rPr>
          <w:rFonts w:ascii="Times New Roman" w:hAnsi="Times New Roman"/>
          <w:sz w:val="28"/>
          <w:szCs w:val="28"/>
          <w:lang w:val="pt-BR"/>
        </w:rPr>
        <w:t xml:space="preserve">t hơn </w:t>
      </w:r>
      <w:r w:rsidR="00045F5D">
        <w:rPr>
          <w:rFonts w:ascii="Times New Roman" w:hAnsi="Times New Roman"/>
          <w:sz w:val="28"/>
          <w:szCs w:val="28"/>
          <w:lang w:val="pt-BR"/>
        </w:rPr>
        <w:t>76</w:t>
      </w:r>
      <w:r w:rsidR="00C64989" w:rsidRPr="00113BF5">
        <w:rPr>
          <w:rFonts w:ascii="Times New Roman" w:hAnsi="Times New Roman"/>
          <w:sz w:val="28"/>
          <w:szCs w:val="28"/>
          <w:lang w:val="pt-BR"/>
        </w:rPr>
        <w:t>%)</w:t>
      </w:r>
      <w:r w:rsidR="00C64989">
        <w:rPr>
          <w:rFonts w:ascii="Times New Roman" w:hAnsi="Times New Roman"/>
          <w:sz w:val="28"/>
          <w:szCs w:val="28"/>
          <w:lang w:val="pt-BR"/>
        </w:rPr>
        <w:t xml:space="preserve">; </w:t>
      </w:r>
      <w:r w:rsidR="00113BF5" w:rsidRPr="00113BF5">
        <w:rPr>
          <w:rFonts w:ascii="Times New Roman" w:hAnsi="Times New Roman"/>
          <w:sz w:val="28"/>
          <w:szCs w:val="28"/>
          <w:lang w:val="pt-BR"/>
        </w:rPr>
        <w:t>04</w:t>
      </w:r>
      <w:r w:rsidRPr="00931537">
        <w:rPr>
          <w:rFonts w:ascii="Times New Roman" w:hAnsi="Times New Roman"/>
          <w:sz w:val="28"/>
          <w:szCs w:val="28"/>
          <w:lang w:val="pt-BR"/>
        </w:rPr>
        <w:t xml:space="preserve"> lớp tin học</w:t>
      </w:r>
      <w:r>
        <w:rPr>
          <w:rFonts w:ascii="Times New Roman" w:hAnsi="Times New Roman"/>
          <w:sz w:val="28"/>
          <w:szCs w:val="28"/>
          <w:lang w:val="pt-BR"/>
        </w:rPr>
        <w:t xml:space="preserve">, hướng dẫn các phần mềm cho hơn </w:t>
      </w:r>
      <w:r w:rsidR="00113BF5" w:rsidRPr="00113BF5">
        <w:rPr>
          <w:rFonts w:ascii="Times New Roman" w:hAnsi="Times New Roman"/>
          <w:sz w:val="28"/>
          <w:szCs w:val="28"/>
          <w:lang w:val="pt-BR"/>
        </w:rPr>
        <w:t>124</w:t>
      </w:r>
      <w:r w:rsidR="00D85337" w:rsidRPr="00113BF5">
        <w:rPr>
          <w:rFonts w:ascii="Times New Roman" w:hAnsi="Times New Roman"/>
          <w:sz w:val="28"/>
          <w:szCs w:val="28"/>
          <w:lang w:val="pt-BR"/>
        </w:rPr>
        <w:t xml:space="preserve"> </w:t>
      </w:r>
      <w:r w:rsidRPr="00113BF5">
        <w:rPr>
          <w:rFonts w:ascii="Times New Roman" w:hAnsi="Times New Roman"/>
          <w:sz w:val="28"/>
          <w:szCs w:val="28"/>
          <w:lang w:val="pt-BR"/>
        </w:rPr>
        <w:t>lượt</w:t>
      </w:r>
      <w:r w:rsidRPr="00931537">
        <w:rPr>
          <w:rFonts w:ascii="Times New Roman" w:hAnsi="Times New Roman"/>
          <w:sz w:val="28"/>
          <w:szCs w:val="28"/>
          <w:lang w:val="pt-BR"/>
        </w:rPr>
        <w:t xml:space="preserve"> công chức, viên chức.</w:t>
      </w:r>
      <w:r>
        <w:rPr>
          <w:rFonts w:ascii="Times New Roman" w:hAnsi="Times New Roman"/>
          <w:sz w:val="28"/>
          <w:szCs w:val="28"/>
          <w:lang w:val="pt-BR"/>
        </w:rPr>
        <w:t xml:space="preserve"> Bên cạnh việc mở lớp tập trung, KTNN đã cử </w:t>
      </w:r>
      <w:r w:rsidRPr="00F119EC">
        <w:rPr>
          <w:rFonts w:ascii="Times New Roman" w:hAnsi="Times New Roman"/>
          <w:sz w:val="28"/>
          <w:szCs w:val="28"/>
          <w:lang w:val="pt-BR"/>
        </w:rPr>
        <w:t>công chức, viên chức đi bồi dưỡng theo tiêu chuẩn ngạch, t</w:t>
      </w:r>
      <w:r>
        <w:rPr>
          <w:rFonts w:ascii="Times New Roman" w:hAnsi="Times New Roman"/>
          <w:sz w:val="28"/>
          <w:szCs w:val="28"/>
          <w:lang w:val="pt-BR"/>
        </w:rPr>
        <w:t>iêu chuẩn chức vụ lãnh đạo, bồi dưỡng an ninh - quốc phòng, bồi dưỡng cao cấp lý luận chính trị tại các cơ sở đào tạo bên ngoài Ngành</w:t>
      </w:r>
      <w:r>
        <w:rPr>
          <w:rStyle w:val="FootnoteReference"/>
          <w:rFonts w:ascii="Times New Roman" w:hAnsi="Times New Roman"/>
          <w:sz w:val="28"/>
          <w:szCs w:val="28"/>
          <w:lang w:val="pt-BR"/>
        </w:rPr>
        <w:footnoteReference w:id="2"/>
      </w:r>
      <w:r>
        <w:rPr>
          <w:rFonts w:ascii="Times New Roman" w:hAnsi="Times New Roman"/>
          <w:sz w:val="28"/>
          <w:szCs w:val="28"/>
          <w:lang w:val="pt-BR"/>
        </w:rPr>
        <w:t>.</w:t>
      </w:r>
    </w:p>
    <w:p w:rsidR="00E43035" w:rsidRPr="00931537" w:rsidRDefault="00E43035" w:rsidP="00B75426">
      <w:pPr>
        <w:pStyle w:val="BodyText"/>
        <w:spacing w:before="120" w:line="400" w:lineRule="exact"/>
        <w:ind w:firstLine="720"/>
        <w:jc w:val="both"/>
        <w:rPr>
          <w:rFonts w:ascii="Times New Roman" w:hAnsi="Times New Roman"/>
          <w:sz w:val="28"/>
          <w:szCs w:val="28"/>
          <w:lang w:val="pt-BR"/>
        </w:rPr>
      </w:pPr>
      <w:r>
        <w:rPr>
          <w:rFonts w:ascii="Times New Roman" w:hAnsi="Times New Roman"/>
          <w:sz w:val="28"/>
          <w:szCs w:val="28"/>
          <w:lang w:val="pt-BR"/>
        </w:rPr>
        <w:t xml:space="preserve">Ngoài ra, </w:t>
      </w:r>
      <w:r w:rsidRPr="00931537">
        <w:rPr>
          <w:rFonts w:ascii="Times New Roman" w:hAnsi="Times New Roman"/>
          <w:sz w:val="28"/>
          <w:szCs w:val="28"/>
          <w:lang w:val="pt-BR"/>
        </w:rPr>
        <w:t>KTNN đã</w:t>
      </w:r>
      <w:r w:rsidR="00D76BA2">
        <w:rPr>
          <w:rFonts w:ascii="Times New Roman" w:hAnsi="Times New Roman"/>
          <w:sz w:val="28"/>
          <w:szCs w:val="28"/>
          <w:lang w:val="pt-BR"/>
        </w:rPr>
        <w:t xml:space="preserve"> tổ chức tọa đàm chia sẻ kinh nghiệm quốc tế từ các đoàn học tập, hội nghị, hội thảo tại nước ngoài năm 2019-2020 cho</w:t>
      </w:r>
      <w:r w:rsidRPr="00931537">
        <w:rPr>
          <w:rFonts w:ascii="Times New Roman" w:hAnsi="Times New Roman"/>
          <w:sz w:val="28"/>
          <w:szCs w:val="28"/>
          <w:lang w:val="pt-BR"/>
        </w:rPr>
        <w:t xml:space="preserve"> </w:t>
      </w:r>
      <w:r w:rsidR="00D76BA2">
        <w:rPr>
          <w:rFonts w:ascii="Times New Roman" w:hAnsi="Times New Roman"/>
          <w:sz w:val="28"/>
          <w:szCs w:val="28"/>
          <w:lang w:val="pt-BR"/>
        </w:rPr>
        <w:t>77</w:t>
      </w:r>
      <w:r w:rsidRPr="00931537">
        <w:rPr>
          <w:rFonts w:ascii="Times New Roman" w:hAnsi="Times New Roman"/>
          <w:sz w:val="28"/>
          <w:szCs w:val="28"/>
          <w:lang w:val="pt-BR"/>
        </w:rPr>
        <w:t xml:space="preserve"> lượt công chức, viên chức của KTNN.</w:t>
      </w:r>
    </w:p>
    <w:p w:rsidR="00E43035" w:rsidRDefault="00E43035" w:rsidP="00B75426">
      <w:pPr>
        <w:pStyle w:val="BodyText"/>
        <w:spacing w:before="120" w:line="400" w:lineRule="exact"/>
        <w:ind w:firstLine="720"/>
        <w:jc w:val="both"/>
        <w:rPr>
          <w:rFonts w:ascii="Times New Roman" w:hAnsi="Times New Roman"/>
          <w:spacing w:val="-8"/>
          <w:sz w:val="28"/>
          <w:szCs w:val="28"/>
          <w:lang w:val="pt-BR"/>
        </w:rPr>
      </w:pPr>
      <w:r w:rsidRPr="00824C80">
        <w:rPr>
          <w:rFonts w:ascii="Times New Roman" w:hAnsi="Times New Roman"/>
          <w:spacing w:val="-6"/>
          <w:sz w:val="28"/>
          <w:szCs w:val="28"/>
          <w:lang w:val="pt-BR"/>
        </w:rPr>
        <w:t>Song song với các khóa đào tạo, bồi dưỡng của Ngành, các đơn vị trực thuộc KTNN tổ chức tự đào tạo, bồi dưỡng theo Kế hoạch tại đơn vị cho các công chức, viên chức của đơn vị. Nhìn chung các đơn vị đã tổ chức bài bản, nghiêm túc, sát với yêu cầu và thực tiễn, huy động được các cán bộ quản lý, có kinh nghiệm tham gia giảng dạy; kịp thời cập nhật các chính sách, chế độ mới của nhà nước liên quan đến lĩnh vực hoạt động kiểm toán</w:t>
      </w:r>
      <w:r w:rsidRPr="00F75EE2">
        <w:rPr>
          <w:rFonts w:ascii="Times New Roman" w:hAnsi="Times New Roman"/>
          <w:sz w:val="28"/>
          <w:szCs w:val="28"/>
          <w:lang w:val="pt-BR"/>
        </w:rPr>
        <w:t xml:space="preserve"> của đơn vị; bồi dưỡng thêm kỹ </w:t>
      </w:r>
      <w:r w:rsidRPr="00824C80">
        <w:rPr>
          <w:rFonts w:ascii="Times New Roman" w:hAnsi="Times New Roman"/>
          <w:spacing w:val="-8"/>
          <w:sz w:val="28"/>
          <w:szCs w:val="28"/>
          <w:lang w:val="pt-BR"/>
        </w:rPr>
        <w:t>năng, kinh nghiệm đối với từng lĩnh vực kiểm toán cho công chức, viên chức của đơn vị.</w:t>
      </w:r>
    </w:p>
    <w:p w:rsidR="00E43035" w:rsidRPr="00E43035" w:rsidRDefault="00E43035" w:rsidP="00B75426">
      <w:pPr>
        <w:pStyle w:val="BodyText"/>
        <w:spacing w:before="120" w:line="400" w:lineRule="exact"/>
        <w:ind w:firstLine="720"/>
        <w:jc w:val="both"/>
        <w:rPr>
          <w:rFonts w:ascii="Times New Roman" w:hAnsi="Times New Roman"/>
          <w:b/>
          <w:i/>
          <w:spacing w:val="-8"/>
          <w:sz w:val="28"/>
          <w:szCs w:val="28"/>
          <w:lang w:val="pt-BR"/>
        </w:rPr>
      </w:pPr>
      <w:r w:rsidRPr="00E43035">
        <w:rPr>
          <w:rFonts w:ascii="Times New Roman" w:hAnsi="Times New Roman"/>
          <w:b/>
          <w:i/>
          <w:spacing w:val="-8"/>
          <w:sz w:val="28"/>
          <w:szCs w:val="28"/>
          <w:lang w:val="pt-BR"/>
        </w:rPr>
        <w:lastRenderedPageBreak/>
        <w:t>1.2. Công tác xây dựng chương trình, tài liệu đào tạo, bồi dưỡng</w:t>
      </w:r>
    </w:p>
    <w:p w:rsidR="00E43035" w:rsidRPr="00E43035" w:rsidRDefault="00E43035" w:rsidP="00B75426">
      <w:pPr>
        <w:pStyle w:val="BodyText"/>
        <w:spacing w:after="0" w:line="400" w:lineRule="exact"/>
        <w:ind w:firstLine="720"/>
        <w:jc w:val="both"/>
        <w:rPr>
          <w:rFonts w:ascii="Times New Roman" w:hAnsi="Times New Roman"/>
          <w:spacing w:val="-8"/>
          <w:sz w:val="28"/>
          <w:szCs w:val="28"/>
          <w:lang w:val="pt-BR"/>
        </w:rPr>
      </w:pPr>
      <w:r w:rsidRPr="00E43035">
        <w:rPr>
          <w:rFonts w:ascii="Times New Roman" w:hAnsi="Times New Roman"/>
          <w:spacing w:val="-8"/>
          <w:sz w:val="28"/>
          <w:szCs w:val="28"/>
          <w:lang w:val="pt-BR"/>
        </w:rPr>
        <w:t>Trong năm 20</w:t>
      </w:r>
      <w:r w:rsidR="001034EA">
        <w:rPr>
          <w:rFonts w:ascii="Times New Roman" w:hAnsi="Times New Roman"/>
          <w:spacing w:val="-8"/>
          <w:sz w:val="28"/>
          <w:szCs w:val="28"/>
          <w:lang w:val="pt-BR"/>
        </w:rPr>
        <w:t>20</w:t>
      </w:r>
      <w:r w:rsidRPr="00E43035">
        <w:rPr>
          <w:rFonts w:ascii="Times New Roman" w:hAnsi="Times New Roman"/>
          <w:spacing w:val="-8"/>
          <w:sz w:val="28"/>
          <w:szCs w:val="28"/>
          <w:lang w:val="pt-BR"/>
        </w:rPr>
        <w:t>, Lãnh đạo KTNN đã phê duyệt và ký ban hành các chương trình, tài liệu sau:</w:t>
      </w:r>
    </w:p>
    <w:p w:rsidR="00E43035" w:rsidRPr="00362550" w:rsidRDefault="00E43035" w:rsidP="00B75426">
      <w:pPr>
        <w:pStyle w:val="BodyText"/>
        <w:spacing w:after="0" w:line="400" w:lineRule="exact"/>
        <w:ind w:firstLine="720"/>
        <w:jc w:val="both"/>
        <w:rPr>
          <w:rFonts w:ascii="Times New Roman" w:hAnsi="Times New Roman"/>
          <w:spacing w:val="-8"/>
          <w:sz w:val="28"/>
          <w:szCs w:val="28"/>
          <w:lang w:val="pt-BR"/>
        </w:rPr>
      </w:pPr>
      <w:r w:rsidRPr="00362550">
        <w:rPr>
          <w:rFonts w:ascii="Times New Roman" w:hAnsi="Times New Roman"/>
          <w:spacing w:val="-8"/>
          <w:sz w:val="28"/>
          <w:szCs w:val="28"/>
          <w:lang w:val="pt-BR"/>
        </w:rPr>
        <w:t xml:space="preserve">- </w:t>
      </w:r>
      <w:r w:rsidR="00362550" w:rsidRPr="00362550">
        <w:rPr>
          <w:rFonts w:ascii="Times New Roman" w:hAnsi="Times New Roman"/>
          <w:spacing w:val="-8"/>
          <w:sz w:val="28"/>
          <w:szCs w:val="28"/>
          <w:lang w:val="pt-BR"/>
        </w:rPr>
        <w:t>T</w:t>
      </w:r>
      <w:r w:rsidRPr="00362550">
        <w:rPr>
          <w:rFonts w:ascii="Times New Roman" w:hAnsi="Times New Roman"/>
          <w:spacing w:val="-8"/>
          <w:sz w:val="28"/>
          <w:szCs w:val="28"/>
          <w:lang w:val="pt-BR"/>
        </w:rPr>
        <w:t xml:space="preserve">ài liệu bồi dưỡng kiểm toán </w:t>
      </w:r>
      <w:r w:rsidR="00362550" w:rsidRPr="00362550">
        <w:rPr>
          <w:rFonts w:ascii="Times New Roman" w:hAnsi="Times New Roman"/>
          <w:spacing w:val="-8"/>
          <w:sz w:val="28"/>
          <w:szCs w:val="28"/>
          <w:lang w:val="pt-BR"/>
        </w:rPr>
        <w:t>thuế</w:t>
      </w:r>
      <w:r w:rsidRPr="00362550">
        <w:rPr>
          <w:rFonts w:ascii="Times New Roman" w:hAnsi="Times New Roman"/>
          <w:spacing w:val="-8"/>
          <w:sz w:val="28"/>
          <w:szCs w:val="28"/>
          <w:lang w:val="pt-BR"/>
        </w:rPr>
        <w:t>;</w:t>
      </w:r>
    </w:p>
    <w:p w:rsidR="00E43035" w:rsidRDefault="00E43035" w:rsidP="00B75426">
      <w:pPr>
        <w:pStyle w:val="BodyText"/>
        <w:spacing w:after="0" w:line="400" w:lineRule="exact"/>
        <w:ind w:firstLine="720"/>
        <w:jc w:val="both"/>
        <w:rPr>
          <w:rFonts w:ascii="Times New Roman" w:hAnsi="Times New Roman"/>
          <w:spacing w:val="-8"/>
          <w:sz w:val="28"/>
          <w:szCs w:val="28"/>
          <w:lang w:val="pt-BR"/>
        </w:rPr>
      </w:pPr>
      <w:r w:rsidRPr="00362550">
        <w:rPr>
          <w:rFonts w:ascii="Times New Roman" w:hAnsi="Times New Roman"/>
          <w:spacing w:val="-8"/>
          <w:sz w:val="28"/>
          <w:szCs w:val="28"/>
          <w:lang w:val="pt-BR"/>
        </w:rPr>
        <w:t xml:space="preserve">- </w:t>
      </w:r>
      <w:r w:rsidR="00362550" w:rsidRPr="00362550">
        <w:rPr>
          <w:rFonts w:ascii="Times New Roman" w:hAnsi="Times New Roman"/>
          <w:spacing w:val="-8"/>
          <w:sz w:val="28"/>
          <w:szCs w:val="28"/>
          <w:lang w:val="pt-BR"/>
        </w:rPr>
        <w:t>Tài liệu đào tạo “Chuẩn kỹ năng sử dụng công nghệ thông tin của Kiểm toán nhà nước”</w:t>
      </w:r>
      <w:r w:rsidR="00362550">
        <w:rPr>
          <w:rFonts w:ascii="Times New Roman" w:hAnsi="Times New Roman"/>
          <w:spacing w:val="-8"/>
          <w:sz w:val="28"/>
          <w:szCs w:val="28"/>
          <w:lang w:val="pt-BR"/>
        </w:rPr>
        <w:t>;</w:t>
      </w:r>
    </w:p>
    <w:p w:rsidR="00362550" w:rsidRDefault="00362550" w:rsidP="00B75426">
      <w:pPr>
        <w:pStyle w:val="BodyText"/>
        <w:spacing w:after="0" w:line="400" w:lineRule="exact"/>
        <w:ind w:firstLine="720"/>
        <w:jc w:val="both"/>
        <w:rPr>
          <w:rFonts w:ascii="Times New Roman" w:hAnsi="Times New Roman"/>
          <w:spacing w:val="-8"/>
          <w:sz w:val="28"/>
          <w:szCs w:val="28"/>
          <w:lang w:val="pt-BR"/>
        </w:rPr>
      </w:pPr>
      <w:r>
        <w:rPr>
          <w:rFonts w:ascii="Times New Roman" w:hAnsi="Times New Roman"/>
          <w:spacing w:val="-8"/>
          <w:sz w:val="28"/>
          <w:szCs w:val="28"/>
          <w:lang w:val="pt-BR"/>
        </w:rPr>
        <w:t>- Chương trình bồi dưỡng kiến thức về tài chính – kế toán cho khối kỹ thuật</w:t>
      </w:r>
      <w:r w:rsidR="00D43EF5">
        <w:rPr>
          <w:rFonts w:ascii="Times New Roman" w:hAnsi="Times New Roman"/>
          <w:spacing w:val="-8"/>
          <w:sz w:val="28"/>
          <w:szCs w:val="28"/>
          <w:lang w:val="pt-BR"/>
        </w:rPr>
        <w:t>;</w:t>
      </w:r>
    </w:p>
    <w:p w:rsidR="00D43EF5" w:rsidRPr="00D43EF5" w:rsidRDefault="00D43EF5" w:rsidP="00B75426">
      <w:pPr>
        <w:pStyle w:val="BodyText"/>
        <w:spacing w:after="0" w:line="400" w:lineRule="exact"/>
        <w:ind w:firstLine="720"/>
        <w:jc w:val="both"/>
        <w:rPr>
          <w:rFonts w:ascii="Times New Roman" w:hAnsi="Times New Roman"/>
          <w:spacing w:val="-12"/>
          <w:sz w:val="28"/>
          <w:szCs w:val="28"/>
          <w:lang w:val="pt-BR"/>
        </w:rPr>
      </w:pPr>
      <w:r w:rsidRPr="00D43EF5">
        <w:rPr>
          <w:rFonts w:ascii="Times New Roman" w:hAnsi="Times New Roman"/>
          <w:spacing w:val="-12"/>
          <w:sz w:val="28"/>
          <w:szCs w:val="28"/>
          <w:lang w:val="pt-BR"/>
        </w:rPr>
        <w:t xml:space="preserve">- Chương trình bồi dưỡng </w:t>
      </w:r>
      <w:r w:rsidR="00566791">
        <w:rPr>
          <w:rFonts w:ascii="Times New Roman" w:hAnsi="Times New Roman"/>
          <w:spacing w:val="-12"/>
          <w:sz w:val="28"/>
          <w:szCs w:val="28"/>
          <w:lang w:val="pt-BR"/>
        </w:rPr>
        <w:t>kiến thức</w:t>
      </w:r>
      <w:r w:rsidRPr="00D43EF5">
        <w:rPr>
          <w:rFonts w:ascii="Times New Roman" w:hAnsi="Times New Roman"/>
          <w:spacing w:val="-12"/>
          <w:sz w:val="28"/>
          <w:szCs w:val="28"/>
          <w:lang w:val="pt-BR"/>
        </w:rPr>
        <w:t xml:space="preserve"> về đầu tư xây dựng công trình cho khối kinh tế.</w:t>
      </w:r>
    </w:p>
    <w:p w:rsidR="00E43035" w:rsidRPr="000B0094" w:rsidRDefault="00E43035" w:rsidP="00B75426">
      <w:pPr>
        <w:pStyle w:val="BodyText"/>
        <w:spacing w:line="400" w:lineRule="exact"/>
        <w:ind w:firstLine="720"/>
        <w:jc w:val="both"/>
        <w:rPr>
          <w:rFonts w:ascii="Times New Roman" w:hAnsi="Times New Roman"/>
          <w:sz w:val="28"/>
          <w:szCs w:val="28"/>
          <w:lang w:val="pt-BR"/>
        </w:rPr>
      </w:pPr>
      <w:r w:rsidRPr="00B11C26">
        <w:rPr>
          <w:rFonts w:ascii="Times New Roman" w:hAnsi="Times New Roman"/>
          <w:sz w:val="28"/>
          <w:szCs w:val="28"/>
          <w:lang w:val="pt-BR"/>
        </w:rPr>
        <w:t xml:space="preserve">Ngoài ra, </w:t>
      </w:r>
      <w:r w:rsidR="00D43EF5">
        <w:rPr>
          <w:rFonts w:ascii="Times New Roman" w:hAnsi="Times New Roman"/>
          <w:sz w:val="28"/>
          <w:szCs w:val="28"/>
          <w:lang w:val="pt-BR"/>
        </w:rPr>
        <w:t>các</w:t>
      </w:r>
      <w:r w:rsidRPr="00B11C26">
        <w:rPr>
          <w:rFonts w:ascii="Times New Roman" w:hAnsi="Times New Roman"/>
          <w:sz w:val="28"/>
          <w:szCs w:val="28"/>
          <w:lang w:val="pt-BR"/>
        </w:rPr>
        <w:t xml:space="preserve"> Ban</w:t>
      </w:r>
      <w:r w:rsidR="00167451">
        <w:rPr>
          <w:rFonts w:ascii="Times New Roman" w:hAnsi="Times New Roman"/>
          <w:sz w:val="28"/>
          <w:szCs w:val="28"/>
          <w:lang w:val="pt-BR"/>
        </w:rPr>
        <w:t xml:space="preserve"> rà soát</w:t>
      </w:r>
      <w:r w:rsidR="00362550">
        <w:rPr>
          <w:rFonts w:ascii="Times New Roman" w:hAnsi="Times New Roman"/>
          <w:sz w:val="28"/>
          <w:szCs w:val="28"/>
          <w:lang w:val="pt-BR"/>
        </w:rPr>
        <w:t>,</w:t>
      </w:r>
      <w:r w:rsidR="00167451">
        <w:rPr>
          <w:rFonts w:ascii="Times New Roman" w:hAnsi="Times New Roman"/>
          <w:sz w:val="28"/>
          <w:szCs w:val="28"/>
          <w:lang w:val="pt-BR"/>
        </w:rPr>
        <w:t xml:space="preserve"> bổ sung, hoàn thiện tài liệu ngạch Kiểm toán viên, Kiểm toán viên chính</w:t>
      </w:r>
      <w:r w:rsidR="00D43EF5">
        <w:rPr>
          <w:rFonts w:ascii="Times New Roman" w:hAnsi="Times New Roman"/>
          <w:sz w:val="28"/>
          <w:szCs w:val="28"/>
          <w:lang w:val="pt-BR"/>
        </w:rPr>
        <w:t xml:space="preserve">, </w:t>
      </w:r>
      <w:r w:rsidR="00BB05FC">
        <w:rPr>
          <w:rFonts w:ascii="Times New Roman" w:hAnsi="Times New Roman"/>
          <w:sz w:val="28"/>
          <w:szCs w:val="28"/>
          <w:lang w:val="pt-BR"/>
        </w:rPr>
        <w:t>Kiểm toán viên cao cấp</w:t>
      </w:r>
      <w:r w:rsidR="00566791">
        <w:rPr>
          <w:rFonts w:ascii="Times New Roman" w:hAnsi="Times New Roman"/>
          <w:sz w:val="28"/>
          <w:szCs w:val="28"/>
          <w:lang w:val="pt-BR"/>
        </w:rPr>
        <w:t xml:space="preserve"> </w:t>
      </w:r>
      <w:r w:rsidR="0032349A">
        <w:rPr>
          <w:rFonts w:ascii="Times New Roman" w:hAnsi="Times New Roman"/>
          <w:sz w:val="28"/>
          <w:szCs w:val="28"/>
          <w:lang w:val="pt-BR"/>
        </w:rPr>
        <w:t>và rà soát chương trình bồi dưỡng chuyên môn Tiền Kiểm toán viên để</w:t>
      </w:r>
      <w:r w:rsidRPr="00B11C26">
        <w:rPr>
          <w:rFonts w:ascii="Times New Roman" w:hAnsi="Times New Roman"/>
          <w:sz w:val="28"/>
          <w:szCs w:val="28"/>
          <w:lang w:val="pt-BR"/>
        </w:rPr>
        <w:t xml:space="preserve"> khẩn trương hoàn thành kịp thời đáp ứng cho công tác đào tạo, bồi dưỡng của Ngành</w:t>
      </w:r>
      <w:r w:rsidR="0032349A">
        <w:rPr>
          <w:rFonts w:ascii="Times New Roman" w:hAnsi="Times New Roman"/>
          <w:sz w:val="28"/>
          <w:szCs w:val="28"/>
          <w:lang w:val="pt-BR"/>
        </w:rPr>
        <w:t xml:space="preserve"> trong</w:t>
      </w:r>
      <w:r w:rsidRPr="00B11C26">
        <w:rPr>
          <w:rFonts w:ascii="Times New Roman" w:hAnsi="Times New Roman"/>
          <w:sz w:val="28"/>
          <w:szCs w:val="28"/>
          <w:lang w:val="pt-BR"/>
        </w:rPr>
        <w:t xml:space="preserve"> năm 20</w:t>
      </w:r>
      <w:r w:rsidR="00167451">
        <w:rPr>
          <w:rFonts w:ascii="Times New Roman" w:hAnsi="Times New Roman"/>
          <w:sz w:val="28"/>
          <w:szCs w:val="28"/>
          <w:lang w:val="pt-BR"/>
        </w:rPr>
        <w:t>20</w:t>
      </w:r>
      <w:r w:rsidR="00045F5D">
        <w:rPr>
          <w:rFonts w:ascii="Times New Roman" w:hAnsi="Times New Roman"/>
          <w:sz w:val="28"/>
          <w:szCs w:val="28"/>
          <w:lang w:val="pt-BR"/>
        </w:rPr>
        <w:t xml:space="preserve"> và các năm tiếp theo</w:t>
      </w:r>
      <w:r w:rsidRPr="00B11C26">
        <w:rPr>
          <w:rFonts w:ascii="Times New Roman" w:hAnsi="Times New Roman"/>
          <w:sz w:val="28"/>
          <w:szCs w:val="28"/>
          <w:lang w:val="pt-BR"/>
        </w:rPr>
        <w:t>.</w:t>
      </w:r>
    </w:p>
    <w:p w:rsidR="00E43035" w:rsidRPr="00E43035" w:rsidRDefault="00E43035" w:rsidP="00B75426">
      <w:pPr>
        <w:pStyle w:val="BodyText"/>
        <w:spacing w:before="120" w:line="400" w:lineRule="exact"/>
        <w:ind w:firstLine="720"/>
        <w:jc w:val="both"/>
        <w:rPr>
          <w:rFonts w:ascii="Times New Roman" w:hAnsi="Times New Roman"/>
          <w:b/>
          <w:i/>
          <w:spacing w:val="-8"/>
          <w:sz w:val="28"/>
          <w:szCs w:val="28"/>
          <w:lang w:val="pt-BR"/>
        </w:rPr>
      </w:pPr>
      <w:r w:rsidRPr="00E43035">
        <w:rPr>
          <w:rFonts w:ascii="Times New Roman" w:hAnsi="Times New Roman"/>
          <w:b/>
          <w:i/>
          <w:spacing w:val="-8"/>
          <w:sz w:val="28"/>
          <w:szCs w:val="28"/>
          <w:lang w:val="pt-BR"/>
        </w:rPr>
        <w:t>1.</w:t>
      </w:r>
      <w:r w:rsidR="00566791">
        <w:rPr>
          <w:rFonts w:ascii="Times New Roman" w:hAnsi="Times New Roman"/>
          <w:b/>
          <w:i/>
          <w:spacing w:val="-8"/>
          <w:sz w:val="28"/>
          <w:szCs w:val="28"/>
          <w:lang w:val="pt-BR"/>
        </w:rPr>
        <w:t>3</w:t>
      </w:r>
      <w:r w:rsidRPr="00E43035">
        <w:rPr>
          <w:rFonts w:ascii="Times New Roman" w:hAnsi="Times New Roman"/>
          <w:b/>
          <w:i/>
          <w:spacing w:val="-8"/>
          <w:sz w:val="28"/>
          <w:szCs w:val="28"/>
          <w:lang w:val="pt-BR"/>
        </w:rPr>
        <w:t>. Công tác học tập, hội thảo tại nước ngoài</w:t>
      </w:r>
    </w:p>
    <w:p w:rsidR="00E43035" w:rsidRDefault="00D76BA2" w:rsidP="00B75426">
      <w:pPr>
        <w:pStyle w:val="BodyText"/>
        <w:spacing w:before="120" w:line="400" w:lineRule="exact"/>
        <w:ind w:firstLine="720"/>
        <w:jc w:val="both"/>
        <w:rPr>
          <w:rFonts w:ascii="Times New Roman" w:hAnsi="Times New Roman"/>
          <w:spacing w:val="-8"/>
          <w:sz w:val="28"/>
          <w:szCs w:val="28"/>
          <w:lang w:val="pt-BR"/>
        </w:rPr>
      </w:pPr>
      <w:r>
        <w:rPr>
          <w:rFonts w:ascii="Times New Roman" w:hAnsi="Times New Roman"/>
          <w:spacing w:val="-8"/>
          <w:sz w:val="28"/>
          <w:szCs w:val="28"/>
          <w:lang w:val="pt-BR"/>
        </w:rPr>
        <w:t>Do tình hình dịch Covid-19 diễn biến phức tạp trên toàn thế giới, t</w:t>
      </w:r>
      <w:r w:rsidR="00E43035" w:rsidRPr="00E43035">
        <w:rPr>
          <w:rFonts w:ascii="Times New Roman" w:hAnsi="Times New Roman"/>
          <w:spacing w:val="-8"/>
          <w:sz w:val="28"/>
          <w:szCs w:val="28"/>
          <w:lang w:val="pt-BR"/>
        </w:rPr>
        <w:t xml:space="preserve">ính đến hết tháng </w:t>
      </w:r>
      <w:r w:rsidR="00E52469">
        <w:rPr>
          <w:rFonts w:ascii="Times New Roman" w:hAnsi="Times New Roman"/>
          <w:spacing w:val="-8"/>
          <w:sz w:val="28"/>
          <w:szCs w:val="28"/>
          <w:lang w:val="pt-BR"/>
        </w:rPr>
        <w:t>9</w:t>
      </w:r>
      <w:r w:rsidR="00E43035" w:rsidRPr="00E43035">
        <w:rPr>
          <w:rFonts w:ascii="Times New Roman" w:hAnsi="Times New Roman"/>
          <w:spacing w:val="-8"/>
          <w:sz w:val="28"/>
          <w:szCs w:val="28"/>
          <w:lang w:val="pt-BR"/>
        </w:rPr>
        <w:t>/20</w:t>
      </w:r>
      <w:r w:rsidR="00DE63DE">
        <w:rPr>
          <w:rFonts w:ascii="Times New Roman" w:hAnsi="Times New Roman"/>
          <w:spacing w:val="-8"/>
          <w:sz w:val="28"/>
          <w:szCs w:val="28"/>
          <w:lang w:val="pt-BR"/>
        </w:rPr>
        <w:t>20</w:t>
      </w:r>
      <w:r w:rsidR="00E43035" w:rsidRPr="00E43035">
        <w:rPr>
          <w:rFonts w:ascii="Times New Roman" w:hAnsi="Times New Roman"/>
          <w:spacing w:val="-8"/>
          <w:sz w:val="28"/>
          <w:szCs w:val="28"/>
          <w:lang w:val="pt-BR"/>
        </w:rPr>
        <w:t>,</w:t>
      </w:r>
      <w:r w:rsidR="00364BA0">
        <w:rPr>
          <w:rFonts w:ascii="Times New Roman" w:hAnsi="Times New Roman"/>
          <w:spacing w:val="-8"/>
          <w:sz w:val="28"/>
          <w:szCs w:val="28"/>
          <w:lang w:val="pt-BR"/>
        </w:rPr>
        <w:t xml:space="preserve"> đa số các chương trình học tập, hội thảo được tổ chức theo hình thức trực tuyến</w:t>
      </w:r>
      <w:r w:rsidR="00566791">
        <w:rPr>
          <w:rFonts w:ascii="Times New Roman" w:hAnsi="Times New Roman"/>
          <w:spacing w:val="-8"/>
          <w:sz w:val="28"/>
          <w:szCs w:val="28"/>
          <w:lang w:val="pt-BR"/>
        </w:rPr>
        <w:t>.</w:t>
      </w:r>
      <w:r w:rsidR="00364BA0">
        <w:rPr>
          <w:rFonts w:ascii="Times New Roman" w:hAnsi="Times New Roman"/>
          <w:spacing w:val="-8"/>
          <w:sz w:val="28"/>
          <w:szCs w:val="28"/>
          <w:lang w:val="pt-BR"/>
        </w:rPr>
        <w:t xml:space="preserve"> </w:t>
      </w:r>
      <w:r w:rsidR="00E43035" w:rsidRPr="00E43035">
        <w:rPr>
          <w:rFonts w:ascii="Times New Roman" w:hAnsi="Times New Roman"/>
          <w:spacing w:val="-8"/>
          <w:sz w:val="28"/>
          <w:szCs w:val="28"/>
          <w:lang w:val="pt-BR"/>
        </w:rPr>
        <w:t xml:space="preserve"> KTNN đã cử </w:t>
      </w:r>
      <w:r w:rsidR="006B130E">
        <w:rPr>
          <w:rFonts w:ascii="Times New Roman" w:hAnsi="Times New Roman"/>
          <w:spacing w:val="-8"/>
          <w:sz w:val="28"/>
          <w:szCs w:val="28"/>
          <w:lang w:val="pt-BR"/>
        </w:rPr>
        <w:t>12</w:t>
      </w:r>
      <w:r w:rsidR="003F6826" w:rsidRPr="00E43035">
        <w:rPr>
          <w:rFonts w:ascii="Times New Roman" w:hAnsi="Times New Roman"/>
          <w:spacing w:val="-8"/>
          <w:sz w:val="28"/>
          <w:szCs w:val="28"/>
          <w:lang w:val="pt-BR"/>
        </w:rPr>
        <w:t xml:space="preserve"> </w:t>
      </w:r>
      <w:r w:rsidR="00E43035" w:rsidRPr="00E43035">
        <w:rPr>
          <w:rFonts w:ascii="Times New Roman" w:hAnsi="Times New Roman"/>
          <w:spacing w:val="-8"/>
          <w:sz w:val="28"/>
          <w:szCs w:val="28"/>
          <w:lang w:val="pt-BR"/>
        </w:rPr>
        <w:t>lượt cán bộ, công chức tham gia các đoàn công tác, học tập tại nước ngoài</w:t>
      </w:r>
      <w:r w:rsidR="00566791">
        <w:rPr>
          <w:rFonts w:ascii="Times New Roman" w:hAnsi="Times New Roman"/>
          <w:spacing w:val="-8"/>
          <w:sz w:val="28"/>
          <w:szCs w:val="28"/>
          <w:lang w:val="pt-BR"/>
        </w:rPr>
        <w:t>, t</w:t>
      </w:r>
      <w:r w:rsidR="00E43035" w:rsidRPr="00E43035">
        <w:rPr>
          <w:rFonts w:ascii="Times New Roman" w:hAnsi="Times New Roman"/>
          <w:spacing w:val="-8"/>
          <w:sz w:val="28"/>
          <w:szCs w:val="28"/>
          <w:lang w:val="pt-BR"/>
        </w:rPr>
        <w:t xml:space="preserve">rong đó, có </w:t>
      </w:r>
      <w:r w:rsidR="006B130E">
        <w:rPr>
          <w:rFonts w:ascii="Times New Roman" w:hAnsi="Times New Roman"/>
          <w:color w:val="FF0000"/>
          <w:spacing w:val="-8"/>
          <w:sz w:val="28"/>
          <w:szCs w:val="28"/>
          <w:lang w:val="pt-BR"/>
        </w:rPr>
        <w:t>01</w:t>
      </w:r>
      <w:r w:rsidR="003F6826" w:rsidRPr="00E43035">
        <w:rPr>
          <w:rFonts w:ascii="Times New Roman" w:hAnsi="Times New Roman"/>
          <w:spacing w:val="-8"/>
          <w:sz w:val="28"/>
          <w:szCs w:val="28"/>
          <w:lang w:val="pt-BR"/>
        </w:rPr>
        <w:t xml:space="preserve"> </w:t>
      </w:r>
      <w:r w:rsidR="00E43035" w:rsidRPr="00E43035">
        <w:rPr>
          <w:rFonts w:ascii="Times New Roman" w:hAnsi="Times New Roman"/>
          <w:spacing w:val="-8"/>
          <w:sz w:val="28"/>
          <w:szCs w:val="28"/>
          <w:lang w:val="pt-BR"/>
        </w:rPr>
        <w:t xml:space="preserve">đoàn do </w:t>
      </w:r>
      <w:r w:rsidR="006B130E">
        <w:rPr>
          <w:rFonts w:ascii="Times New Roman" w:hAnsi="Times New Roman"/>
          <w:spacing w:val="-8"/>
          <w:sz w:val="28"/>
          <w:szCs w:val="28"/>
          <w:lang w:val="pt-BR"/>
        </w:rPr>
        <w:t>Tổng</w:t>
      </w:r>
      <w:r w:rsidR="00E43035" w:rsidRPr="00E43035">
        <w:rPr>
          <w:rFonts w:ascii="Times New Roman" w:hAnsi="Times New Roman"/>
          <w:spacing w:val="-8"/>
          <w:sz w:val="28"/>
          <w:szCs w:val="28"/>
          <w:lang w:val="pt-BR"/>
        </w:rPr>
        <w:t xml:space="preserve"> KTNN làm Trưởng đoàn đi công tác, học tập, hội thảo tại </w:t>
      </w:r>
      <w:r w:rsidR="006B130E">
        <w:rPr>
          <w:rFonts w:ascii="Times New Roman" w:hAnsi="Times New Roman"/>
          <w:spacing w:val="-8"/>
          <w:sz w:val="28"/>
          <w:szCs w:val="28"/>
          <w:lang w:val="pt-BR"/>
        </w:rPr>
        <w:t>Hungary, Bỉ và Đức</w:t>
      </w:r>
      <w:r w:rsidR="00E43035" w:rsidRPr="00E43035">
        <w:rPr>
          <w:rFonts w:ascii="Times New Roman" w:hAnsi="Times New Roman"/>
          <w:spacing w:val="-8"/>
          <w:sz w:val="28"/>
          <w:szCs w:val="28"/>
          <w:lang w:val="pt-BR"/>
        </w:rPr>
        <w:t>.</w:t>
      </w:r>
      <w:r w:rsidR="00962B57">
        <w:rPr>
          <w:rStyle w:val="FootnoteReference"/>
          <w:rFonts w:ascii="Times New Roman" w:hAnsi="Times New Roman"/>
          <w:spacing w:val="-8"/>
          <w:sz w:val="28"/>
          <w:szCs w:val="28"/>
          <w:lang w:val="pt-BR"/>
        </w:rPr>
        <w:footnoteReference w:id="3"/>
      </w:r>
    </w:p>
    <w:p w:rsidR="00D9623C" w:rsidRPr="00494351" w:rsidRDefault="00D9623C" w:rsidP="00B75426">
      <w:pPr>
        <w:pStyle w:val="BodyText"/>
        <w:spacing w:after="0" w:line="400" w:lineRule="exact"/>
        <w:ind w:firstLine="720"/>
        <w:jc w:val="both"/>
        <w:rPr>
          <w:rFonts w:ascii="Times New Roman" w:eastAsia="MS Mincho" w:hAnsi="Times New Roman" w:cs="Times New Roman"/>
          <w:b/>
          <w:sz w:val="28"/>
          <w:szCs w:val="28"/>
          <w:lang w:val="pt-BR"/>
        </w:rPr>
      </w:pPr>
      <w:r w:rsidRPr="00494351">
        <w:rPr>
          <w:rFonts w:ascii="Times New Roman" w:eastAsia="MS Mincho" w:hAnsi="Times New Roman" w:cs="Times New Roman"/>
          <w:b/>
          <w:sz w:val="28"/>
          <w:szCs w:val="28"/>
          <w:lang w:val="pt-BR"/>
        </w:rPr>
        <w:t>2. Đánh giá kết quả thực hiện</w:t>
      </w:r>
    </w:p>
    <w:p w:rsidR="00D9623C" w:rsidRPr="00494351" w:rsidRDefault="00D9623C" w:rsidP="00B75426">
      <w:pPr>
        <w:pStyle w:val="BodyText"/>
        <w:spacing w:after="0" w:line="400" w:lineRule="exact"/>
        <w:ind w:firstLine="709"/>
        <w:jc w:val="both"/>
        <w:rPr>
          <w:rFonts w:ascii="Times New Roman" w:eastAsia="MS Mincho" w:hAnsi="Times New Roman" w:cs="Times New Roman"/>
          <w:b/>
          <w:i/>
          <w:sz w:val="28"/>
          <w:szCs w:val="28"/>
          <w:lang w:val="pt-BR"/>
        </w:rPr>
      </w:pPr>
      <w:r w:rsidRPr="00494351">
        <w:rPr>
          <w:rFonts w:ascii="Times New Roman" w:eastAsia="MS Mincho" w:hAnsi="Times New Roman" w:cs="Times New Roman"/>
          <w:b/>
          <w:i/>
          <w:sz w:val="28"/>
          <w:szCs w:val="28"/>
          <w:lang w:val="pt-BR"/>
        </w:rPr>
        <w:t xml:space="preserve">2.1. </w:t>
      </w:r>
      <w:r w:rsidR="00F63E85" w:rsidRPr="00494351">
        <w:rPr>
          <w:rFonts w:ascii="Times New Roman" w:eastAsia="MS Mincho" w:hAnsi="Times New Roman" w:cs="Times New Roman"/>
          <w:b/>
          <w:i/>
          <w:sz w:val="28"/>
          <w:szCs w:val="28"/>
          <w:lang w:val="pt-BR"/>
        </w:rPr>
        <w:t>K</w:t>
      </w:r>
      <w:r w:rsidRPr="00494351">
        <w:rPr>
          <w:rFonts w:ascii="Times New Roman" w:eastAsia="MS Mincho" w:hAnsi="Times New Roman" w:cs="Times New Roman"/>
          <w:b/>
          <w:i/>
          <w:sz w:val="28"/>
          <w:szCs w:val="28"/>
          <w:lang w:val="pt-BR"/>
        </w:rPr>
        <w:t>ết quả đạt được</w:t>
      </w:r>
    </w:p>
    <w:p w:rsidR="00E43035" w:rsidRPr="007F15C8" w:rsidRDefault="00E43035" w:rsidP="00B75426">
      <w:pPr>
        <w:pStyle w:val="BodyText"/>
        <w:spacing w:after="0" w:line="400" w:lineRule="exact"/>
        <w:ind w:firstLine="709"/>
        <w:jc w:val="both"/>
        <w:rPr>
          <w:rFonts w:ascii="Times New Roman" w:eastAsia="MS Mincho" w:hAnsi="Times New Roman"/>
          <w:spacing w:val="-8"/>
          <w:sz w:val="28"/>
          <w:szCs w:val="28"/>
          <w:lang w:val="pt-BR"/>
        </w:rPr>
      </w:pPr>
      <w:r w:rsidRPr="007F15C8">
        <w:rPr>
          <w:rFonts w:ascii="Times New Roman" w:eastAsia="MS Mincho" w:hAnsi="Times New Roman"/>
          <w:spacing w:val="-8"/>
          <w:sz w:val="28"/>
          <w:szCs w:val="28"/>
          <w:lang w:val="pt-BR"/>
        </w:rPr>
        <w:t>Nhìn chung Kế hoạch đào tạo, bồi dưỡng năm 20</w:t>
      </w:r>
      <w:r w:rsidR="00DE63DE" w:rsidRPr="007F15C8">
        <w:rPr>
          <w:rFonts w:ascii="Times New Roman" w:eastAsia="MS Mincho" w:hAnsi="Times New Roman"/>
          <w:spacing w:val="-8"/>
          <w:sz w:val="28"/>
          <w:szCs w:val="28"/>
          <w:lang w:val="pt-BR"/>
        </w:rPr>
        <w:t>20</w:t>
      </w:r>
      <w:r w:rsidRPr="007F15C8">
        <w:rPr>
          <w:rFonts w:ascii="Times New Roman" w:eastAsia="MS Mincho" w:hAnsi="Times New Roman"/>
          <w:spacing w:val="-8"/>
          <w:sz w:val="28"/>
          <w:szCs w:val="28"/>
          <w:lang w:val="pt-BR"/>
        </w:rPr>
        <w:t xml:space="preserve"> đến nay được thực hiện nghiêm túc và đảm bảo đúng tiến độ trong Kế hoạch đã đề ra; đồng thời,</w:t>
      </w:r>
      <w:r w:rsidR="007F15C8" w:rsidRPr="007F15C8">
        <w:rPr>
          <w:rFonts w:ascii="Times New Roman" w:eastAsia="MS Mincho" w:hAnsi="Times New Roman"/>
          <w:spacing w:val="-8"/>
          <w:sz w:val="28"/>
          <w:szCs w:val="28"/>
          <w:lang w:val="pt-BR"/>
        </w:rPr>
        <w:t xml:space="preserve"> KTNN</w:t>
      </w:r>
      <w:r w:rsidRPr="007F15C8">
        <w:rPr>
          <w:rFonts w:ascii="Times New Roman" w:eastAsia="MS Mincho" w:hAnsi="Times New Roman"/>
          <w:spacing w:val="-8"/>
          <w:sz w:val="28"/>
          <w:szCs w:val="28"/>
          <w:lang w:val="pt-BR"/>
        </w:rPr>
        <w:t xml:space="preserve"> </w:t>
      </w:r>
      <w:r w:rsidR="00881228" w:rsidRPr="007F15C8">
        <w:rPr>
          <w:rFonts w:ascii="Times New Roman" w:eastAsia="MS Mincho" w:hAnsi="Times New Roman"/>
          <w:spacing w:val="-8"/>
          <w:sz w:val="28"/>
          <w:szCs w:val="28"/>
          <w:lang w:val="pt-BR"/>
        </w:rPr>
        <w:t>đã thực hiện</w:t>
      </w:r>
      <w:r w:rsidRPr="007F15C8">
        <w:rPr>
          <w:rFonts w:ascii="Times New Roman" w:eastAsia="MS Mincho" w:hAnsi="Times New Roman"/>
          <w:spacing w:val="-8"/>
          <w:sz w:val="28"/>
          <w:szCs w:val="28"/>
          <w:lang w:val="pt-BR"/>
        </w:rPr>
        <w:t xml:space="preserve"> điều chỉnh</w:t>
      </w:r>
      <w:r w:rsidR="00987609" w:rsidRPr="007F15C8">
        <w:rPr>
          <w:rFonts w:ascii="Times New Roman" w:eastAsia="MS Mincho" w:hAnsi="Times New Roman"/>
          <w:spacing w:val="-8"/>
          <w:sz w:val="28"/>
          <w:szCs w:val="28"/>
          <w:lang w:val="pt-BR"/>
        </w:rPr>
        <w:t xml:space="preserve"> </w:t>
      </w:r>
      <w:r w:rsidRPr="007F15C8">
        <w:rPr>
          <w:rFonts w:ascii="Times New Roman" w:eastAsia="MS Mincho" w:hAnsi="Times New Roman"/>
          <w:spacing w:val="-8"/>
          <w:sz w:val="28"/>
          <w:szCs w:val="28"/>
          <w:lang w:val="pt-BR"/>
        </w:rPr>
        <w:t>Kế hoạch</w:t>
      </w:r>
      <w:r w:rsidR="00881228" w:rsidRPr="007F15C8">
        <w:rPr>
          <w:rFonts w:ascii="Times New Roman" w:eastAsia="MS Mincho" w:hAnsi="Times New Roman"/>
          <w:spacing w:val="-8"/>
          <w:sz w:val="28"/>
          <w:szCs w:val="28"/>
          <w:lang w:val="pt-BR"/>
        </w:rPr>
        <w:t xml:space="preserve"> kịp thời</w:t>
      </w:r>
      <w:r w:rsidRPr="007F15C8">
        <w:rPr>
          <w:rFonts w:ascii="Times New Roman" w:eastAsia="MS Mincho" w:hAnsi="Times New Roman"/>
          <w:spacing w:val="-8"/>
          <w:sz w:val="28"/>
          <w:szCs w:val="28"/>
          <w:lang w:val="pt-BR"/>
        </w:rPr>
        <w:t xml:space="preserve"> nhằm đảm bảo chất lượng, hiệu quả. Cụ thể:</w:t>
      </w:r>
    </w:p>
    <w:p w:rsidR="003D5D2A" w:rsidRPr="00A94AFE" w:rsidRDefault="00CC36DA" w:rsidP="00B75426">
      <w:pPr>
        <w:pStyle w:val="BodyText"/>
        <w:spacing w:after="0" w:line="400" w:lineRule="exact"/>
        <w:ind w:firstLine="709"/>
        <w:jc w:val="both"/>
        <w:rPr>
          <w:rFonts w:ascii="Times New Roman" w:eastAsia="MS Mincho" w:hAnsi="Times New Roman"/>
          <w:color w:val="FF0000"/>
          <w:sz w:val="28"/>
          <w:szCs w:val="28"/>
          <w:lang w:val="pt-BR"/>
        </w:rPr>
      </w:pPr>
      <w:r>
        <w:rPr>
          <w:rFonts w:ascii="Times New Roman" w:eastAsia="MS Mincho" w:hAnsi="Times New Roman"/>
          <w:color w:val="FF0000"/>
          <w:sz w:val="28"/>
          <w:szCs w:val="28"/>
          <w:lang w:val="pt-BR"/>
        </w:rPr>
        <w:t xml:space="preserve">(1) </w:t>
      </w:r>
      <w:r w:rsidR="003D5D2A" w:rsidRPr="00A94AFE">
        <w:rPr>
          <w:rFonts w:ascii="Times New Roman" w:eastAsia="MS Mincho" w:hAnsi="Times New Roman"/>
          <w:color w:val="FF0000"/>
          <w:sz w:val="28"/>
          <w:szCs w:val="28"/>
          <w:lang w:val="pt-BR"/>
        </w:rPr>
        <w:t xml:space="preserve">Các đơn vị trong Ngành đã quan tâm chú trọng hơn đến công tác </w:t>
      </w:r>
      <w:r>
        <w:rPr>
          <w:rFonts w:ascii="Times New Roman" w:eastAsia="MS Mincho" w:hAnsi="Times New Roman"/>
          <w:color w:val="FF0000"/>
          <w:sz w:val="28"/>
          <w:szCs w:val="28"/>
          <w:lang w:val="pt-BR"/>
        </w:rPr>
        <w:t>đ</w:t>
      </w:r>
      <w:r w:rsidR="003D5D2A" w:rsidRPr="00A94AFE">
        <w:rPr>
          <w:rFonts w:ascii="Times New Roman" w:eastAsia="MS Mincho" w:hAnsi="Times New Roman"/>
          <w:color w:val="FF0000"/>
          <w:sz w:val="28"/>
          <w:szCs w:val="28"/>
          <w:lang w:val="pt-BR"/>
        </w:rPr>
        <w:t xml:space="preserve">ào tạo, bồi dưỡng </w:t>
      </w:r>
      <w:r>
        <w:rPr>
          <w:rFonts w:ascii="Times New Roman" w:eastAsia="MS Mincho" w:hAnsi="Times New Roman"/>
          <w:color w:val="FF0000"/>
          <w:sz w:val="28"/>
          <w:szCs w:val="28"/>
          <w:lang w:val="pt-BR"/>
        </w:rPr>
        <w:t>từ</w:t>
      </w:r>
      <w:r w:rsidR="003D5D2A" w:rsidRPr="00A94AFE">
        <w:rPr>
          <w:rFonts w:ascii="Times New Roman" w:eastAsia="MS Mincho" w:hAnsi="Times New Roman"/>
          <w:color w:val="FF0000"/>
          <w:sz w:val="28"/>
          <w:szCs w:val="28"/>
          <w:lang w:val="pt-BR"/>
        </w:rPr>
        <w:t xml:space="preserve"> </w:t>
      </w:r>
      <w:r w:rsidR="00A01B08" w:rsidRPr="00A94AFE">
        <w:rPr>
          <w:rFonts w:ascii="Times New Roman" w:eastAsia="MS Mincho" w:hAnsi="Times New Roman"/>
          <w:color w:val="FF0000"/>
          <w:sz w:val="28"/>
          <w:szCs w:val="28"/>
          <w:lang w:val="pt-BR"/>
        </w:rPr>
        <w:t>việc cử người tham gia các lớp đúng đối tượng và theo chỉ tiêu được phân bổ</w:t>
      </w:r>
      <w:r>
        <w:rPr>
          <w:rFonts w:ascii="Times New Roman" w:eastAsia="MS Mincho" w:hAnsi="Times New Roman"/>
          <w:color w:val="FF0000"/>
          <w:sz w:val="28"/>
          <w:szCs w:val="28"/>
          <w:lang w:val="pt-BR"/>
        </w:rPr>
        <w:t xml:space="preserve"> đến việc tăng cường khối lượng bồi dưỡng tại đơn vị</w:t>
      </w:r>
      <w:r w:rsidR="00A01B08" w:rsidRPr="00A94AFE">
        <w:rPr>
          <w:rFonts w:ascii="Times New Roman" w:eastAsia="MS Mincho" w:hAnsi="Times New Roman"/>
          <w:color w:val="FF0000"/>
          <w:sz w:val="28"/>
          <w:szCs w:val="28"/>
          <w:lang w:val="pt-BR"/>
        </w:rPr>
        <w:t>.</w:t>
      </w:r>
    </w:p>
    <w:p w:rsidR="00E43035" w:rsidRDefault="00CC36DA" w:rsidP="00B75426">
      <w:pPr>
        <w:pStyle w:val="BodyText"/>
        <w:spacing w:after="0" w:line="400" w:lineRule="exact"/>
        <w:ind w:firstLine="709"/>
        <w:jc w:val="both"/>
        <w:rPr>
          <w:rFonts w:ascii="Times New Roman" w:eastAsia="MS Mincho" w:hAnsi="Times New Roman"/>
          <w:sz w:val="28"/>
          <w:szCs w:val="28"/>
          <w:lang w:val="pt-BR"/>
        </w:rPr>
      </w:pPr>
      <w:r>
        <w:rPr>
          <w:rFonts w:ascii="Times New Roman" w:eastAsia="MS Mincho" w:hAnsi="Times New Roman"/>
          <w:sz w:val="28"/>
          <w:szCs w:val="28"/>
          <w:lang w:val="pt-BR"/>
        </w:rPr>
        <w:t>(2)</w:t>
      </w:r>
      <w:r w:rsidR="00E43035" w:rsidRPr="00151138">
        <w:rPr>
          <w:rFonts w:ascii="Times New Roman" w:eastAsia="MS Mincho" w:hAnsi="Times New Roman"/>
          <w:sz w:val="28"/>
          <w:szCs w:val="28"/>
          <w:lang w:val="pt-BR"/>
        </w:rPr>
        <w:t xml:space="preserve"> </w:t>
      </w:r>
      <w:r>
        <w:rPr>
          <w:rFonts w:ascii="Times New Roman" w:eastAsia="MS Mincho" w:hAnsi="Times New Roman"/>
          <w:sz w:val="28"/>
          <w:szCs w:val="28"/>
          <w:lang w:val="pt-BR"/>
        </w:rPr>
        <w:t>N</w:t>
      </w:r>
      <w:r w:rsidR="00E43035" w:rsidRPr="00151138">
        <w:rPr>
          <w:rFonts w:ascii="Times New Roman" w:eastAsia="MS Mincho" w:hAnsi="Times New Roman"/>
          <w:sz w:val="28"/>
          <w:szCs w:val="28"/>
          <w:lang w:val="pt-BR"/>
        </w:rPr>
        <w:t xml:space="preserve">ội dung các lớp đào tạo, bồi dưỡng của Ngành và đào tạo, bồi dưỡng tại các đơn vị đều tập trung đi sâu vào các chuyên đề lớn mang tính định hướng cho hoạt động kiểm toán trong toàn Ngành, bồi dưỡng các kỹ năng chuyên sâu theo từng lĩnh vực để nâng cao năng lực của Kiểm toán viên. </w:t>
      </w:r>
    </w:p>
    <w:p w:rsidR="00CC36DA" w:rsidRPr="00151138" w:rsidRDefault="00CC36DA" w:rsidP="00CC36DA">
      <w:pPr>
        <w:pStyle w:val="BodyText"/>
        <w:spacing w:after="0" w:line="400" w:lineRule="exact"/>
        <w:ind w:firstLine="709"/>
        <w:jc w:val="both"/>
        <w:rPr>
          <w:rFonts w:ascii="Times New Roman" w:eastAsia="MS Mincho" w:hAnsi="Times New Roman"/>
          <w:spacing w:val="-6"/>
          <w:sz w:val="28"/>
          <w:szCs w:val="28"/>
          <w:lang w:val="pt-BR"/>
        </w:rPr>
      </w:pPr>
      <w:r>
        <w:rPr>
          <w:rFonts w:ascii="Times New Roman" w:eastAsia="MS Mincho" w:hAnsi="Times New Roman"/>
          <w:spacing w:val="-6"/>
          <w:sz w:val="28"/>
          <w:szCs w:val="28"/>
          <w:lang w:val="pt-BR"/>
        </w:rPr>
        <w:lastRenderedPageBreak/>
        <w:t>(3)</w:t>
      </w:r>
      <w:r w:rsidRPr="00151138">
        <w:rPr>
          <w:rFonts w:ascii="Times New Roman" w:eastAsia="MS Mincho" w:hAnsi="Times New Roman"/>
          <w:spacing w:val="-6"/>
          <w:sz w:val="28"/>
          <w:szCs w:val="28"/>
          <w:lang w:val="pt-BR"/>
        </w:rPr>
        <w:t xml:space="preserve"> Về xây dựng chương trình, tài liệu đào tạo, bồi dưỡng: Các đơn vị được giao xây dựng chương trình, biên soạn tài liệu bồi dưỡng đã khẩn trương thực hiện và hoàn thành kịp thời đáp ứng cho công tác đào tạo, bồi dưỡng của Ngành năm 2020.</w:t>
      </w:r>
    </w:p>
    <w:p w:rsidR="00CC36DA" w:rsidRDefault="00CC36DA" w:rsidP="00B75426">
      <w:pPr>
        <w:pStyle w:val="BodyText"/>
        <w:spacing w:after="0" w:line="400" w:lineRule="exact"/>
        <w:ind w:firstLine="709"/>
        <w:jc w:val="both"/>
        <w:rPr>
          <w:rFonts w:ascii="Times New Roman" w:eastAsia="MS Mincho" w:hAnsi="Times New Roman"/>
          <w:spacing w:val="-6"/>
          <w:sz w:val="28"/>
          <w:szCs w:val="28"/>
          <w:lang w:val="pt-BR"/>
        </w:rPr>
      </w:pPr>
      <w:r w:rsidRPr="00CC36DA">
        <w:rPr>
          <w:rFonts w:ascii="Times New Roman" w:eastAsia="MS Mincho" w:hAnsi="Times New Roman"/>
          <w:spacing w:val="-6"/>
          <w:sz w:val="28"/>
          <w:szCs w:val="28"/>
          <w:lang w:val="pt-BR"/>
        </w:rPr>
        <w:t>(4)</w:t>
      </w:r>
      <w:r w:rsidR="00D56073" w:rsidRPr="00CC36DA">
        <w:rPr>
          <w:rFonts w:ascii="Times New Roman" w:eastAsia="MS Mincho" w:hAnsi="Times New Roman"/>
          <w:spacing w:val="-6"/>
          <w:sz w:val="28"/>
          <w:szCs w:val="28"/>
          <w:lang w:val="pt-BR"/>
        </w:rPr>
        <w:t xml:space="preserve"> Về bồi dưỡng</w:t>
      </w:r>
      <w:r w:rsidRPr="00CC36DA">
        <w:rPr>
          <w:rFonts w:ascii="Times New Roman" w:eastAsia="MS Mincho" w:hAnsi="Times New Roman"/>
          <w:spacing w:val="-6"/>
          <w:sz w:val="28"/>
          <w:szCs w:val="28"/>
          <w:lang w:val="pt-BR"/>
        </w:rPr>
        <w:t xml:space="preserve"> lý luận</w:t>
      </w:r>
      <w:r w:rsidR="00D56073" w:rsidRPr="00CC36DA">
        <w:rPr>
          <w:rFonts w:ascii="Times New Roman" w:eastAsia="MS Mincho" w:hAnsi="Times New Roman"/>
          <w:spacing w:val="-6"/>
          <w:sz w:val="28"/>
          <w:szCs w:val="28"/>
          <w:lang w:val="pt-BR"/>
        </w:rPr>
        <w:t xml:space="preserve"> chính trị </w:t>
      </w:r>
      <w:r w:rsidR="001C775B" w:rsidRPr="00CC36DA">
        <w:rPr>
          <w:rFonts w:ascii="Times New Roman" w:eastAsia="MS Mincho" w:hAnsi="Times New Roman"/>
          <w:spacing w:val="-6"/>
          <w:sz w:val="28"/>
          <w:szCs w:val="28"/>
          <w:lang w:val="pt-BR"/>
        </w:rPr>
        <w:t>và bồi dưỡng kỹ năng lãnh đạo, quản lý</w:t>
      </w:r>
      <w:r w:rsidR="00D56073" w:rsidRPr="00CC36DA">
        <w:rPr>
          <w:rFonts w:ascii="Times New Roman" w:eastAsia="MS Mincho" w:hAnsi="Times New Roman"/>
          <w:spacing w:val="-6"/>
          <w:sz w:val="28"/>
          <w:szCs w:val="28"/>
          <w:lang w:val="pt-BR"/>
        </w:rPr>
        <w:t>: Trong năm 202</w:t>
      </w:r>
      <w:r w:rsidR="00F74533">
        <w:rPr>
          <w:rFonts w:ascii="Times New Roman" w:eastAsia="MS Mincho" w:hAnsi="Times New Roman"/>
          <w:spacing w:val="-6"/>
          <w:sz w:val="28"/>
          <w:szCs w:val="28"/>
          <w:lang w:val="pt-BR"/>
        </w:rPr>
        <w:t>0</w:t>
      </w:r>
      <w:r w:rsidR="00D56073" w:rsidRPr="00CC36DA">
        <w:rPr>
          <w:rFonts w:ascii="Times New Roman" w:eastAsia="MS Mincho" w:hAnsi="Times New Roman"/>
          <w:spacing w:val="-6"/>
          <w:sz w:val="28"/>
          <w:szCs w:val="28"/>
          <w:lang w:val="pt-BR"/>
        </w:rPr>
        <w:t xml:space="preserve">, được sự quan tâm của Tổng KTNN, KTNN đã </w:t>
      </w:r>
      <w:r w:rsidR="00FA754D" w:rsidRPr="00CC36DA">
        <w:rPr>
          <w:rFonts w:ascii="Times New Roman" w:eastAsia="MS Mincho" w:hAnsi="Times New Roman"/>
          <w:spacing w:val="-6"/>
          <w:sz w:val="28"/>
          <w:szCs w:val="28"/>
          <w:lang w:val="pt-BR"/>
        </w:rPr>
        <w:t xml:space="preserve">tập trung đào tạo, </w:t>
      </w:r>
      <w:r w:rsidR="00B65D5D" w:rsidRPr="00CC36DA">
        <w:rPr>
          <w:rFonts w:ascii="Times New Roman" w:eastAsia="MS Mincho" w:hAnsi="Times New Roman"/>
          <w:spacing w:val="-6"/>
          <w:sz w:val="28"/>
          <w:szCs w:val="28"/>
          <w:lang w:val="pt-BR"/>
        </w:rPr>
        <w:t>bồi dưỡng</w:t>
      </w:r>
      <w:r w:rsidR="00A714D4">
        <w:rPr>
          <w:rFonts w:ascii="Times New Roman" w:eastAsia="MS Mincho" w:hAnsi="Times New Roman"/>
          <w:spacing w:val="-6"/>
          <w:sz w:val="28"/>
          <w:szCs w:val="28"/>
          <w:lang w:val="pt-BR"/>
        </w:rPr>
        <w:t xml:space="preserve"> (</w:t>
      </w:r>
      <w:r w:rsidR="00A714D4" w:rsidRPr="00CC36DA">
        <w:rPr>
          <w:rFonts w:ascii="Times New Roman" w:eastAsia="MS Mincho" w:hAnsi="Times New Roman"/>
          <w:spacing w:val="-6"/>
          <w:sz w:val="28"/>
          <w:szCs w:val="28"/>
          <w:lang w:val="pt-BR"/>
        </w:rPr>
        <w:t xml:space="preserve">cao cấp </w:t>
      </w:r>
      <w:r w:rsidR="00A714D4">
        <w:rPr>
          <w:rFonts w:ascii="Times New Roman" w:eastAsia="MS Mincho" w:hAnsi="Times New Roman"/>
          <w:spacing w:val="-6"/>
          <w:sz w:val="28"/>
          <w:szCs w:val="28"/>
          <w:lang w:val="pt-BR"/>
        </w:rPr>
        <w:t>và</w:t>
      </w:r>
      <w:r w:rsidR="00A714D4" w:rsidRPr="00CC36DA">
        <w:rPr>
          <w:rFonts w:ascii="Times New Roman" w:eastAsia="MS Mincho" w:hAnsi="Times New Roman"/>
          <w:spacing w:val="-6"/>
          <w:sz w:val="28"/>
          <w:szCs w:val="28"/>
          <w:lang w:val="pt-BR"/>
        </w:rPr>
        <w:t xml:space="preserve"> trung cấp</w:t>
      </w:r>
      <w:r w:rsidR="00A714D4">
        <w:rPr>
          <w:rFonts w:ascii="Times New Roman" w:eastAsia="MS Mincho" w:hAnsi="Times New Roman"/>
          <w:spacing w:val="-6"/>
          <w:sz w:val="28"/>
          <w:szCs w:val="28"/>
          <w:lang w:val="pt-BR"/>
        </w:rPr>
        <w:t>)</w:t>
      </w:r>
      <w:r w:rsidR="00B65D5D" w:rsidRPr="00CC36DA">
        <w:rPr>
          <w:rFonts w:ascii="Times New Roman" w:eastAsia="MS Mincho" w:hAnsi="Times New Roman"/>
          <w:spacing w:val="-6"/>
          <w:sz w:val="28"/>
          <w:szCs w:val="28"/>
          <w:lang w:val="pt-BR"/>
        </w:rPr>
        <w:t xml:space="preserve"> </w:t>
      </w:r>
      <w:r>
        <w:rPr>
          <w:rFonts w:ascii="Times New Roman" w:eastAsia="MS Mincho" w:hAnsi="Times New Roman"/>
          <w:spacing w:val="-6"/>
          <w:sz w:val="28"/>
          <w:szCs w:val="28"/>
          <w:lang w:val="pt-BR"/>
        </w:rPr>
        <w:t>lý luận</w:t>
      </w:r>
      <w:r w:rsidR="00B65D5D" w:rsidRPr="00CC36DA">
        <w:rPr>
          <w:rFonts w:ascii="Times New Roman" w:eastAsia="MS Mincho" w:hAnsi="Times New Roman"/>
          <w:spacing w:val="-6"/>
          <w:sz w:val="28"/>
          <w:szCs w:val="28"/>
          <w:lang w:val="pt-BR"/>
        </w:rPr>
        <w:t xml:space="preserve"> chính trị cho hơn 250 lượt công chức, viên chức</w:t>
      </w:r>
      <w:r w:rsidR="001C775B" w:rsidRPr="00CC36DA">
        <w:rPr>
          <w:rFonts w:ascii="Times New Roman" w:eastAsia="MS Mincho" w:hAnsi="Times New Roman"/>
          <w:spacing w:val="-6"/>
          <w:sz w:val="28"/>
          <w:szCs w:val="28"/>
          <w:lang w:val="pt-BR"/>
        </w:rPr>
        <w:t>.</w:t>
      </w:r>
    </w:p>
    <w:p w:rsidR="006240E6" w:rsidRPr="00CC36DA" w:rsidRDefault="001C775B" w:rsidP="00B75426">
      <w:pPr>
        <w:pStyle w:val="BodyText"/>
        <w:spacing w:after="0" w:line="400" w:lineRule="exact"/>
        <w:ind w:firstLine="709"/>
        <w:jc w:val="both"/>
        <w:rPr>
          <w:rFonts w:ascii="Times New Roman" w:eastAsia="MS Mincho" w:hAnsi="Times New Roman"/>
          <w:spacing w:val="-6"/>
          <w:sz w:val="28"/>
          <w:szCs w:val="28"/>
          <w:lang w:val="pt-BR"/>
        </w:rPr>
      </w:pPr>
      <w:r w:rsidRPr="00CC36DA">
        <w:rPr>
          <w:rFonts w:ascii="Times New Roman" w:eastAsia="MS Mincho" w:hAnsi="Times New Roman"/>
          <w:spacing w:val="-6"/>
          <w:sz w:val="28"/>
          <w:szCs w:val="28"/>
          <w:lang w:val="pt-BR"/>
        </w:rPr>
        <w:t xml:space="preserve">Ngoài ra, KTNN đã tập trung bồi dưỡng kỹ năng lãnh đạo, quản lý </w:t>
      </w:r>
      <w:r w:rsidR="00CC36DA">
        <w:rPr>
          <w:rFonts w:ascii="Times New Roman" w:eastAsia="MS Mincho" w:hAnsi="Times New Roman"/>
          <w:spacing w:val="-6"/>
          <w:sz w:val="28"/>
          <w:szCs w:val="28"/>
          <w:lang w:val="pt-BR"/>
        </w:rPr>
        <w:t>cho đội ngũ lãnh đạo cấp Vụ, cấp phòng</w:t>
      </w:r>
      <w:r w:rsidRPr="00CC36DA">
        <w:rPr>
          <w:rFonts w:ascii="Times New Roman" w:eastAsia="MS Mincho" w:hAnsi="Times New Roman"/>
          <w:spacing w:val="-6"/>
          <w:sz w:val="28"/>
          <w:szCs w:val="28"/>
          <w:lang w:val="pt-BR"/>
        </w:rPr>
        <w:t xml:space="preserve"> (tính đến hết tháng 09/2020 đã bồi dưỡng </w:t>
      </w:r>
      <w:r w:rsidR="006240E6" w:rsidRPr="00CC36DA">
        <w:rPr>
          <w:rFonts w:ascii="Times New Roman" w:eastAsia="MS Mincho" w:hAnsi="Times New Roman"/>
          <w:spacing w:val="-6"/>
          <w:sz w:val="28"/>
          <w:szCs w:val="28"/>
          <w:lang w:val="pt-BR"/>
        </w:rPr>
        <w:t>kỹ năng</w:t>
      </w:r>
      <w:r w:rsidR="00B750EF">
        <w:rPr>
          <w:rFonts w:ascii="Times New Roman" w:eastAsia="MS Mincho" w:hAnsi="Times New Roman"/>
          <w:spacing w:val="-6"/>
          <w:sz w:val="28"/>
          <w:szCs w:val="28"/>
          <w:lang w:val="pt-BR"/>
        </w:rPr>
        <w:t xml:space="preserve"> lãnh đạo, quản lý</w:t>
      </w:r>
      <w:r w:rsidR="006240E6" w:rsidRPr="00CC36DA">
        <w:rPr>
          <w:rFonts w:ascii="Times New Roman" w:eastAsia="MS Mincho" w:hAnsi="Times New Roman"/>
          <w:spacing w:val="-6"/>
          <w:sz w:val="28"/>
          <w:szCs w:val="28"/>
          <w:lang w:val="pt-BR"/>
        </w:rPr>
        <w:t xml:space="preserve"> </w:t>
      </w:r>
      <w:r w:rsidRPr="00CC36DA">
        <w:rPr>
          <w:rFonts w:ascii="Times New Roman" w:eastAsia="MS Mincho" w:hAnsi="Times New Roman"/>
          <w:spacing w:val="-6"/>
          <w:sz w:val="28"/>
          <w:szCs w:val="28"/>
          <w:lang w:val="pt-BR"/>
        </w:rPr>
        <w:t>cấp Vụ</w:t>
      </w:r>
      <w:r w:rsidR="006240E6" w:rsidRPr="00CC36DA">
        <w:rPr>
          <w:rFonts w:ascii="Times New Roman" w:eastAsia="MS Mincho" w:hAnsi="Times New Roman"/>
          <w:spacing w:val="-6"/>
          <w:sz w:val="28"/>
          <w:szCs w:val="28"/>
          <w:lang w:val="pt-BR"/>
        </w:rPr>
        <w:t xml:space="preserve"> cho</w:t>
      </w:r>
      <w:r w:rsidRPr="00CC36DA">
        <w:rPr>
          <w:rFonts w:ascii="Times New Roman" w:eastAsia="MS Mincho" w:hAnsi="Times New Roman"/>
          <w:spacing w:val="-6"/>
          <w:sz w:val="28"/>
          <w:szCs w:val="28"/>
          <w:lang w:val="pt-BR"/>
        </w:rPr>
        <w:t xml:space="preserve"> 52 người, cấp Phòng</w:t>
      </w:r>
      <w:r w:rsidR="006240E6" w:rsidRPr="00CC36DA">
        <w:rPr>
          <w:rFonts w:ascii="Times New Roman" w:eastAsia="MS Mincho" w:hAnsi="Times New Roman"/>
          <w:spacing w:val="-6"/>
          <w:sz w:val="28"/>
          <w:szCs w:val="28"/>
          <w:lang w:val="pt-BR"/>
        </w:rPr>
        <w:t xml:space="preserve"> cho 56 người)</w:t>
      </w:r>
      <w:r w:rsidR="00B65D5D" w:rsidRPr="00CC36DA">
        <w:rPr>
          <w:rFonts w:ascii="Times New Roman" w:eastAsia="MS Mincho" w:hAnsi="Times New Roman"/>
          <w:spacing w:val="-6"/>
          <w:sz w:val="28"/>
          <w:szCs w:val="28"/>
          <w:lang w:val="pt-BR"/>
        </w:rPr>
        <w:t xml:space="preserve"> tạo nguồn cán bộ đủ điều kiện, trình độ cần thiết trước khi bổ nhiệm giữ chức vụ lãnh đạo các cấp</w:t>
      </w:r>
      <w:r w:rsidR="006240E6" w:rsidRPr="00CC36DA">
        <w:rPr>
          <w:rFonts w:ascii="Times New Roman" w:eastAsia="MS Mincho" w:hAnsi="Times New Roman"/>
          <w:spacing w:val="-6"/>
          <w:sz w:val="28"/>
          <w:szCs w:val="28"/>
          <w:lang w:val="pt-BR"/>
        </w:rPr>
        <w:t xml:space="preserve"> theo </w:t>
      </w:r>
      <w:r w:rsidR="006240E6" w:rsidRPr="00CC36DA">
        <w:rPr>
          <w:rFonts w:ascii="Times New Roman" w:hAnsi="Times New Roman" w:cs="Times New Roman"/>
          <w:sz w:val="28"/>
          <w:szCs w:val="28"/>
          <w:lang w:val="pt-PT"/>
        </w:rPr>
        <w:t>Nghị định số 101/2017/NĐ-CP ngày 01/9/2017 về đào tạo, bồi dưỡng công chức viên chức của Chính phủ</w:t>
      </w:r>
      <w:r w:rsidR="00B65D5D" w:rsidRPr="00CC36DA">
        <w:rPr>
          <w:rFonts w:ascii="Times New Roman" w:eastAsia="MS Mincho" w:hAnsi="Times New Roman"/>
          <w:spacing w:val="-6"/>
          <w:sz w:val="28"/>
          <w:szCs w:val="28"/>
          <w:lang w:val="pt-BR"/>
        </w:rPr>
        <w:t>.</w:t>
      </w:r>
      <w:r w:rsidR="006240E6" w:rsidRPr="00CC36DA">
        <w:rPr>
          <w:rFonts w:ascii="Times New Roman" w:eastAsia="MS Mincho" w:hAnsi="Times New Roman"/>
          <w:spacing w:val="-6"/>
          <w:sz w:val="28"/>
          <w:szCs w:val="28"/>
          <w:lang w:val="pt-BR"/>
        </w:rPr>
        <w:t xml:space="preserve"> </w:t>
      </w:r>
    </w:p>
    <w:p w:rsidR="006240E6" w:rsidRPr="00A714D4" w:rsidRDefault="006240E6" w:rsidP="006240E6">
      <w:pPr>
        <w:tabs>
          <w:tab w:val="left" w:pos="90"/>
          <w:tab w:val="left" w:pos="709"/>
          <w:tab w:val="left" w:pos="1134"/>
        </w:tabs>
        <w:spacing w:after="0" w:line="400" w:lineRule="exact"/>
        <w:ind w:firstLine="709"/>
        <w:jc w:val="both"/>
        <w:rPr>
          <w:rFonts w:ascii="Times New Roman" w:hAnsi="Times New Roman" w:cs="Times New Roman"/>
          <w:spacing w:val="-6"/>
          <w:sz w:val="28"/>
          <w:szCs w:val="28"/>
          <w:lang w:val="pt-BR"/>
        </w:rPr>
      </w:pPr>
      <w:r w:rsidRPr="00A714D4">
        <w:rPr>
          <w:rFonts w:ascii="Times New Roman" w:eastAsia="MS Mincho" w:hAnsi="Times New Roman"/>
          <w:spacing w:val="-6"/>
          <w:sz w:val="28"/>
          <w:szCs w:val="28"/>
          <w:lang w:val="pt-BR"/>
        </w:rPr>
        <w:t xml:space="preserve">Tuy nhiên, </w:t>
      </w:r>
      <w:r w:rsidR="00CC36DA" w:rsidRPr="00A714D4">
        <w:rPr>
          <w:rFonts w:ascii="Times New Roman" w:hAnsi="Times New Roman" w:cs="Times New Roman"/>
          <w:spacing w:val="-6"/>
          <w:sz w:val="28"/>
          <w:szCs w:val="28"/>
          <w:lang w:val="pt-BR"/>
        </w:rPr>
        <w:t>q</w:t>
      </w:r>
      <w:r w:rsidRPr="00A714D4">
        <w:rPr>
          <w:rFonts w:ascii="Times New Roman" w:hAnsi="Times New Roman" w:cs="Times New Roman"/>
          <w:spacing w:val="-6"/>
          <w:sz w:val="28"/>
          <w:szCs w:val="28"/>
          <w:lang w:val="pt-BR"/>
        </w:rPr>
        <w:t>ua theo dõi, thống kê, tổng số lãnh đạo cấp Vụ</w:t>
      </w:r>
      <w:r w:rsidR="00A714D4" w:rsidRPr="00A714D4">
        <w:rPr>
          <w:rFonts w:ascii="Times New Roman" w:hAnsi="Times New Roman" w:cs="Times New Roman"/>
          <w:spacing w:val="-6"/>
          <w:sz w:val="28"/>
          <w:szCs w:val="28"/>
          <w:lang w:val="pt-BR"/>
        </w:rPr>
        <w:t xml:space="preserve"> và lãnh đạo cấp phòng quy hoạch cấp Vụ</w:t>
      </w:r>
      <w:r w:rsidRPr="00A714D4">
        <w:rPr>
          <w:rFonts w:ascii="Times New Roman" w:hAnsi="Times New Roman" w:cs="Times New Roman"/>
          <w:spacing w:val="-6"/>
          <w:sz w:val="28"/>
          <w:szCs w:val="28"/>
          <w:lang w:val="pt-BR"/>
        </w:rPr>
        <w:t xml:space="preserve"> còn phải bồi dưỡng là 118 người; tổng số</w:t>
      </w:r>
      <w:r w:rsidR="00A714D4" w:rsidRPr="00A714D4">
        <w:rPr>
          <w:rFonts w:ascii="Times New Roman" w:hAnsi="Times New Roman" w:cs="Times New Roman"/>
          <w:spacing w:val="-6"/>
          <w:sz w:val="28"/>
          <w:szCs w:val="28"/>
          <w:lang w:val="pt-BR"/>
        </w:rPr>
        <w:t xml:space="preserve"> lãnh</w:t>
      </w:r>
      <w:r w:rsidRPr="00A714D4">
        <w:rPr>
          <w:rFonts w:ascii="Times New Roman" w:hAnsi="Times New Roman" w:cs="Times New Roman"/>
          <w:spacing w:val="-6"/>
          <w:sz w:val="28"/>
          <w:szCs w:val="28"/>
          <w:lang w:val="pt-BR"/>
        </w:rPr>
        <w:t xml:space="preserve"> đạo cấp phòng</w:t>
      </w:r>
      <w:r w:rsidR="00A714D4" w:rsidRPr="00A714D4">
        <w:rPr>
          <w:rFonts w:ascii="Times New Roman" w:hAnsi="Times New Roman" w:cs="Times New Roman"/>
          <w:spacing w:val="-6"/>
          <w:sz w:val="28"/>
          <w:szCs w:val="28"/>
          <w:lang w:val="pt-BR"/>
        </w:rPr>
        <w:t xml:space="preserve"> và công chức, viên chức quy hoạch cấp phòng</w:t>
      </w:r>
      <w:r w:rsidRPr="00A714D4">
        <w:rPr>
          <w:rFonts w:ascii="Times New Roman" w:hAnsi="Times New Roman" w:cs="Times New Roman"/>
          <w:spacing w:val="-6"/>
          <w:sz w:val="28"/>
          <w:szCs w:val="28"/>
          <w:lang w:val="pt-BR"/>
        </w:rPr>
        <w:t xml:space="preserve"> còn phải </w:t>
      </w:r>
      <w:r w:rsidR="00A714D4" w:rsidRPr="00A714D4">
        <w:rPr>
          <w:rFonts w:ascii="Times New Roman" w:hAnsi="Times New Roman" w:cs="Times New Roman"/>
          <w:spacing w:val="-6"/>
          <w:sz w:val="28"/>
          <w:szCs w:val="28"/>
          <w:lang w:val="pt-BR"/>
        </w:rPr>
        <w:t>bồi dưỡng</w:t>
      </w:r>
      <w:r w:rsidRPr="00A714D4">
        <w:rPr>
          <w:rFonts w:ascii="Times New Roman" w:hAnsi="Times New Roman" w:cs="Times New Roman"/>
          <w:spacing w:val="-6"/>
          <w:sz w:val="28"/>
          <w:szCs w:val="28"/>
          <w:lang w:val="pt-BR"/>
        </w:rPr>
        <w:t xml:space="preserve"> là 793 người.</w:t>
      </w:r>
    </w:p>
    <w:p w:rsidR="006E7C44" w:rsidRPr="008C07A9" w:rsidRDefault="008C07A9" w:rsidP="006E7C44">
      <w:pPr>
        <w:pStyle w:val="ListParagraph"/>
        <w:spacing w:after="0" w:line="400" w:lineRule="exact"/>
        <w:ind w:left="0" w:firstLine="709"/>
        <w:jc w:val="both"/>
        <w:rPr>
          <w:rFonts w:ascii="Times New Roman" w:hAnsi="Times New Roman" w:cs="Times New Roman"/>
          <w:sz w:val="28"/>
          <w:szCs w:val="28"/>
          <w:lang w:val="pt-BR"/>
        </w:rPr>
      </w:pPr>
      <w:r w:rsidRPr="008C07A9">
        <w:rPr>
          <w:rFonts w:ascii="Times New Roman" w:hAnsi="Times New Roman" w:cs="Times New Roman"/>
          <w:sz w:val="28"/>
          <w:szCs w:val="28"/>
          <w:lang w:val="pt-BR"/>
        </w:rPr>
        <w:t>(5)</w:t>
      </w:r>
      <w:r w:rsidR="006E7C44" w:rsidRPr="008C07A9">
        <w:rPr>
          <w:rFonts w:ascii="Times New Roman" w:hAnsi="Times New Roman" w:cs="Times New Roman"/>
          <w:sz w:val="28"/>
          <w:szCs w:val="28"/>
          <w:lang w:val="pt-BR"/>
        </w:rPr>
        <w:t xml:space="preserve"> Về việc điều chỉnh, thay đổi danh sách lớp học: Mặc dù danh sách các lớp đã được Lãnh đạo KTNN phê duyệt ngay từ đầu năm, đồng thời Vụ Tổ chức cán bộ đã gửi Công văn yêu cầu các đơn vị không điều chỉnh danh sách lớp học mà đơn vị đã đăng ký,</w:t>
      </w:r>
      <w:r w:rsidR="00A464FC" w:rsidRPr="008C07A9">
        <w:rPr>
          <w:rFonts w:ascii="Times New Roman" w:hAnsi="Times New Roman" w:cs="Times New Roman"/>
          <w:sz w:val="28"/>
          <w:szCs w:val="28"/>
          <w:lang w:val="pt-BR"/>
        </w:rPr>
        <w:t xml:space="preserve"> tuy nhiên,</w:t>
      </w:r>
      <w:r w:rsidR="006E7C44" w:rsidRPr="008C07A9">
        <w:rPr>
          <w:rFonts w:ascii="Times New Roman" w:hAnsi="Times New Roman" w:cs="Times New Roman"/>
          <w:sz w:val="28"/>
          <w:szCs w:val="28"/>
          <w:lang w:val="pt-BR"/>
        </w:rPr>
        <w:t xml:space="preserve"> thực tế tình trạng điều chỉnh học viên vẫn còn </w:t>
      </w:r>
      <w:r w:rsidR="00A464FC" w:rsidRPr="008C07A9">
        <w:rPr>
          <w:rFonts w:ascii="Times New Roman" w:hAnsi="Times New Roman" w:cs="Times New Roman"/>
          <w:sz w:val="28"/>
          <w:szCs w:val="28"/>
          <w:lang w:val="pt-BR"/>
        </w:rPr>
        <w:t>nhưng tỷ lệ số lượt điều chỉnh đã giảm nhiều so với năm 2019</w:t>
      </w:r>
      <w:r w:rsidR="006E7C44" w:rsidRPr="008C07A9">
        <w:rPr>
          <w:rFonts w:ascii="Times New Roman" w:hAnsi="Times New Roman" w:cs="Times New Roman"/>
          <w:sz w:val="28"/>
          <w:szCs w:val="28"/>
          <w:lang w:val="pt-BR"/>
        </w:rPr>
        <w:t xml:space="preserve"> (</w:t>
      </w:r>
      <w:r w:rsidR="00A464FC" w:rsidRPr="008C07A9">
        <w:rPr>
          <w:rFonts w:ascii="Times New Roman" w:hAnsi="Times New Roman" w:cs="Times New Roman"/>
          <w:sz w:val="28"/>
          <w:szCs w:val="28"/>
          <w:lang w:val="pt-BR"/>
        </w:rPr>
        <w:t>tính đến tháng 10/2020 có 60 lượt điều chỉnh so với 156 lượt điều chỉnh của năm 2019</w:t>
      </w:r>
      <w:r w:rsidR="006E7C44" w:rsidRPr="008C07A9">
        <w:rPr>
          <w:rFonts w:ascii="Times New Roman" w:hAnsi="Times New Roman" w:cs="Times New Roman"/>
          <w:sz w:val="28"/>
          <w:szCs w:val="28"/>
          <w:lang w:val="pt-BR"/>
        </w:rPr>
        <w:t xml:space="preserve">). </w:t>
      </w:r>
    </w:p>
    <w:p w:rsidR="00E43035" w:rsidRPr="005327EE" w:rsidRDefault="00E43035" w:rsidP="00B75426">
      <w:pPr>
        <w:spacing w:after="0" w:line="400" w:lineRule="exact"/>
        <w:jc w:val="both"/>
        <w:rPr>
          <w:rFonts w:ascii="Times New Roman" w:eastAsia="MS Mincho" w:hAnsi="Times New Roman" w:cs="Times New Roman"/>
          <w:b/>
          <w:i/>
          <w:sz w:val="28"/>
          <w:szCs w:val="28"/>
          <w:lang w:val="pt-BR"/>
        </w:rPr>
      </w:pPr>
      <w:r w:rsidRPr="006B130E">
        <w:rPr>
          <w:rFonts w:ascii="Times New Roman" w:eastAsia="MS Mincho" w:hAnsi="Times New Roman" w:cs="Times New Roman"/>
          <w:b/>
          <w:i/>
          <w:color w:val="FF0000"/>
          <w:sz w:val="28"/>
          <w:szCs w:val="28"/>
          <w:lang w:val="pt-BR"/>
        </w:rPr>
        <w:tab/>
      </w:r>
      <w:r w:rsidRPr="005327EE">
        <w:rPr>
          <w:rFonts w:ascii="Times New Roman" w:eastAsia="MS Mincho" w:hAnsi="Times New Roman" w:cs="Times New Roman"/>
          <w:b/>
          <w:i/>
          <w:sz w:val="28"/>
          <w:szCs w:val="28"/>
          <w:lang w:val="pt-BR"/>
        </w:rPr>
        <w:t xml:space="preserve">2.2. Hạn chế, tồn tại và </w:t>
      </w:r>
      <w:r w:rsidR="008C07A9">
        <w:rPr>
          <w:rFonts w:ascii="Times New Roman" w:eastAsia="MS Mincho" w:hAnsi="Times New Roman" w:cs="Times New Roman"/>
          <w:b/>
          <w:i/>
          <w:sz w:val="28"/>
          <w:szCs w:val="28"/>
          <w:lang w:val="pt-BR"/>
        </w:rPr>
        <w:t>khó khăn</w:t>
      </w:r>
    </w:p>
    <w:p w:rsidR="001F2013" w:rsidRPr="00975B7B" w:rsidRDefault="00975B7B" w:rsidP="00B75426">
      <w:pPr>
        <w:tabs>
          <w:tab w:val="left" w:pos="90"/>
          <w:tab w:val="left" w:pos="709"/>
          <w:tab w:val="left" w:pos="1134"/>
        </w:tabs>
        <w:spacing w:after="0" w:line="400" w:lineRule="exact"/>
        <w:jc w:val="both"/>
        <w:rPr>
          <w:rFonts w:ascii="Times New Roman" w:hAnsi="Times New Roman" w:cs="Times New Roman"/>
          <w:i/>
          <w:sz w:val="28"/>
          <w:szCs w:val="28"/>
          <w:lang w:val="pt-BR"/>
        </w:rPr>
      </w:pPr>
      <w:r>
        <w:rPr>
          <w:rFonts w:ascii="Times New Roman" w:hAnsi="Times New Roman" w:cs="Times New Roman"/>
          <w:i/>
          <w:sz w:val="28"/>
          <w:szCs w:val="28"/>
          <w:lang w:val="pt-BR"/>
        </w:rPr>
        <w:tab/>
      </w:r>
      <w:r>
        <w:rPr>
          <w:rFonts w:ascii="Times New Roman" w:hAnsi="Times New Roman" w:cs="Times New Roman"/>
          <w:i/>
          <w:sz w:val="28"/>
          <w:szCs w:val="28"/>
          <w:lang w:val="pt-BR"/>
        </w:rPr>
        <w:tab/>
        <w:t>(</w:t>
      </w:r>
      <w:r w:rsidR="006240E6">
        <w:rPr>
          <w:rFonts w:ascii="Times New Roman" w:hAnsi="Times New Roman" w:cs="Times New Roman"/>
          <w:i/>
          <w:sz w:val="28"/>
          <w:szCs w:val="28"/>
          <w:lang w:val="pt-BR"/>
        </w:rPr>
        <w:t>1</w:t>
      </w:r>
      <w:r>
        <w:rPr>
          <w:rFonts w:ascii="Times New Roman" w:hAnsi="Times New Roman" w:cs="Times New Roman"/>
          <w:i/>
          <w:sz w:val="28"/>
          <w:szCs w:val="28"/>
          <w:lang w:val="pt-BR"/>
        </w:rPr>
        <w:t xml:space="preserve">) </w:t>
      </w:r>
      <w:r w:rsidR="001F2013" w:rsidRPr="00975B7B">
        <w:rPr>
          <w:rFonts w:ascii="Times New Roman" w:hAnsi="Times New Roman" w:cs="Times New Roman"/>
          <w:i/>
          <w:sz w:val="28"/>
          <w:szCs w:val="28"/>
          <w:lang w:val="pt-BR"/>
        </w:rPr>
        <w:t>Về đào tạo, bồi dưỡng ngoại ngữ cho công chức, viên chức</w:t>
      </w:r>
    </w:p>
    <w:p w:rsidR="001F2013" w:rsidRPr="00151138" w:rsidRDefault="001F2013" w:rsidP="00B75426">
      <w:pPr>
        <w:pStyle w:val="ListParagraph"/>
        <w:tabs>
          <w:tab w:val="left" w:pos="90"/>
          <w:tab w:val="left" w:pos="709"/>
          <w:tab w:val="left" w:pos="1134"/>
        </w:tabs>
        <w:spacing w:after="0" w:line="400" w:lineRule="exact"/>
        <w:ind w:left="0" w:firstLine="709"/>
        <w:jc w:val="both"/>
        <w:rPr>
          <w:rFonts w:ascii="Times New Roman" w:hAnsi="Times New Roman" w:cs="Times New Roman"/>
          <w:spacing w:val="-6"/>
          <w:sz w:val="28"/>
          <w:szCs w:val="28"/>
          <w:lang w:val="pt-BR"/>
        </w:rPr>
      </w:pPr>
      <w:r w:rsidRPr="00151138">
        <w:rPr>
          <w:rFonts w:ascii="Times New Roman" w:hAnsi="Times New Roman" w:cs="Times New Roman"/>
          <w:sz w:val="28"/>
          <w:szCs w:val="28"/>
          <w:lang w:val="pt-BR"/>
        </w:rPr>
        <w:t xml:space="preserve">Hiện nay, qua thống kê toàn Ngành có 174/2.303 công chức, viên chức và lao động hợp đồng đã tốt nghiệp đại học, sau đại học tại nước ngoài; có bằng cử nhân ngoại ngữ tại các trường đại học trong nước và có chứng chỉ kế toán, kiểm toán quốc tế; </w:t>
      </w:r>
      <w:r w:rsidR="008C07A9">
        <w:rPr>
          <w:rFonts w:ascii="Times New Roman" w:hAnsi="Times New Roman" w:cs="Times New Roman"/>
          <w:sz w:val="28"/>
          <w:szCs w:val="28"/>
          <w:lang w:val="pt-BR"/>
        </w:rPr>
        <w:t>trong đó</w:t>
      </w:r>
      <w:r w:rsidR="00881228" w:rsidRPr="00151138">
        <w:rPr>
          <w:rFonts w:ascii="Times New Roman" w:hAnsi="Times New Roman" w:cs="Times New Roman"/>
          <w:sz w:val="28"/>
          <w:szCs w:val="28"/>
          <w:lang w:val="pt-BR"/>
        </w:rPr>
        <w:t>,</w:t>
      </w:r>
      <w:r w:rsidRPr="00151138">
        <w:rPr>
          <w:rFonts w:ascii="Times New Roman" w:hAnsi="Times New Roman" w:cs="Times New Roman"/>
          <w:sz w:val="28"/>
          <w:szCs w:val="28"/>
          <w:lang w:val="pt-BR"/>
        </w:rPr>
        <w:t xml:space="preserve"> chỉ có </w:t>
      </w:r>
      <w:r w:rsidR="004A48C4">
        <w:rPr>
          <w:rFonts w:ascii="Times New Roman" w:hAnsi="Times New Roman" w:cs="Times New Roman"/>
          <w:sz w:val="28"/>
          <w:szCs w:val="28"/>
          <w:lang w:val="pt-BR"/>
        </w:rPr>
        <w:t>khoảng 100</w:t>
      </w:r>
      <w:r w:rsidRPr="00151138">
        <w:rPr>
          <w:rFonts w:ascii="Times New Roman" w:hAnsi="Times New Roman" w:cs="Times New Roman"/>
          <w:sz w:val="28"/>
          <w:szCs w:val="28"/>
          <w:lang w:val="pt-BR"/>
        </w:rPr>
        <w:t xml:space="preserve"> công chức, viên chức có trình độ tiếng </w:t>
      </w:r>
      <w:r w:rsidR="00881228" w:rsidRPr="00151138">
        <w:rPr>
          <w:rFonts w:ascii="Times New Roman" w:hAnsi="Times New Roman" w:cs="Times New Roman"/>
          <w:sz w:val="28"/>
          <w:szCs w:val="28"/>
          <w:lang w:val="pt-BR"/>
        </w:rPr>
        <w:t xml:space="preserve">Anh </w:t>
      </w:r>
      <w:r w:rsidRPr="00151138">
        <w:rPr>
          <w:rFonts w:ascii="Times New Roman" w:hAnsi="Times New Roman" w:cs="Times New Roman"/>
          <w:sz w:val="28"/>
          <w:szCs w:val="28"/>
          <w:lang w:val="pt-BR"/>
        </w:rPr>
        <w:t>tốt và có khả năng làm việc trực tiếp với nước ngoài, tham gia các hoạt động đối ngoại của KTNN.</w:t>
      </w:r>
      <w:r w:rsidR="008C07A9">
        <w:rPr>
          <w:rFonts w:ascii="Times New Roman" w:hAnsi="Times New Roman" w:cs="Times New Roman"/>
          <w:sz w:val="28"/>
          <w:szCs w:val="28"/>
          <w:lang w:val="pt-BR"/>
        </w:rPr>
        <w:t xml:space="preserve"> Tuy nhiên, qua triển khai bồi dưỡng ngoại ngữ năm 2020 cho thấy</w:t>
      </w:r>
      <w:r w:rsidR="005E5E7D">
        <w:rPr>
          <w:rFonts w:ascii="Times New Roman" w:hAnsi="Times New Roman" w:cs="Times New Roman"/>
          <w:sz w:val="28"/>
          <w:szCs w:val="28"/>
          <w:lang w:val="pt-BR"/>
        </w:rPr>
        <w:t xml:space="preserve"> rất ít</w:t>
      </w:r>
      <w:r w:rsidR="008C07A9">
        <w:rPr>
          <w:rFonts w:ascii="Times New Roman" w:hAnsi="Times New Roman" w:cs="Times New Roman"/>
          <w:sz w:val="28"/>
          <w:szCs w:val="28"/>
          <w:lang w:val="pt-BR"/>
        </w:rPr>
        <w:t xml:space="preserve"> công chức, viên chức đăng ký tham gia bồi dưỡng ngoại ngữ so với Kế hoạch do ngành xây dựng</w:t>
      </w:r>
      <w:r w:rsidR="005E5E7D">
        <w:rPr>
          <w:rFonts w:ascii="Times New Roman" w:hAnsi="Times New Roman" w:cs="Times New Roman"/>
          <w:sz w:val="28"/>
          <w:szCs w:val="28"/>
          <w:lang w:val="pt-BR"/>
        </w:rPr>
        <w:t xml:space="preserve"> (13 người đăng ký so với 40 người trong Kế hoạch).</w:t>
      </w:r>
      <w:r w:rsidR="008C07A9">
        <w:rPr>
          <w:rFonts w:ascii="Times New Roman" w:hAnsi="Times New Roman" w:cs="Times New Roman"/>
          <w:sz w:val="28"/>
          <w:szCs w:val="28"/>
          <w:lang w:val="pt-BR"/>
        </w:rPr>
        <w:t xml:space="preserve"> </w:t>
      </w:r>
      <w:r w:rsidR="005E5E7D">
        <w:rPr>
          <w:rFonts w:ascii="Times New Roman" w:hAnsi="Times New Roman" w:cs="Times New Roman"/>
          <w:sz w:val="28"/>
          <w:szCs w:val="28"/>
          <w:lang w:val="pt-BR"/>
        </w:rPr>
        <w:t>T</w:t>
      </w:r>
      <w:r w:rsidRPr="00151138">
        <w:rPr>
          <w:rFonts w:ascii="Times New Roman" w:hAnsi="Times New Roman" w:cs="Times New Roman"/>
          <w:sz w:val="28"/>
          <w:szCs w:val="28"/>
          <w:lang w:val="pt-BR"/>
        </w:rPr>
        <w:t>rong bối cảnh hội nhập quốc tế, việc đào tạo, bồi dưỡng ngoại ngữ</w:t>
      </w:r>
      <w:r w:rsidR="00881228" w:rsidRPr="00151138">
        <w:rPr>
          <w:rFonts w:ascii="Times New Roman" w:hAnsi="Times New Roman" w:cs="Times New Roman"/>
          <w:sz w:val="28"/>
          <w:szCs w:val="28"/>
          <w:lang w:val="pt-BR"/>
        </w:rPr>
        <w:t xml:space="preserve"> (tiếng Anh)</w:t>
      </w:r>
      <w:r w:rsidRPr="00151138">
        <w:rPr>
          <w:rFonts w:ascii="Times New Roman" w:hAnsi="Times New Roman" w:cs="Times New Roman"/>
          <w:sz w:val="28"/>
          <w:szCs w:val="28"/>
          <w:lang w:val="pt-BR"/>
        </w:rPr>
        <w:t xml:space="preserve"> cho đội ngũ công chức, viên chức của Ngành</w:t>
      </w:r>
      <w:r w:rsidR="00881228" w:rsidRPr="00151138">
        <w:rPr>
          <w:rFonts w:ascii="Times New Roman" w:hAnsi="Times New Roman" w:cs="Times New Roman"/>
          <w:sz w:val="28"/>
          <w:szCs w:val="28"/>
          <w:lang w:val="pt-BR"/>
        </w:rPr>
        <w:t xml:space="preserve"> đặc biệt là đội ngũ </w:t>
      </w:r>
      <w:r w:rsidR="00881228" w:rsidRPr="00151138">
        <w:rPr>
          <w:rFonts w:ascii="Times New Roman" w:hAnsi="Times New Roman" w:cs="Times New Roman"/>
          <w:spacing w:val="-6"/>
          <w:sz w:val="28"/>
          <w:szCs w:val="28"/>
          <w:lang w:val="pt-BR"/>
        </w:rPr>
        <w:t xml:space="preserve">cán </w:t>
      </w:r>
      <w:r w:rsidR="00881228" w:rsidRPr="00151138">
        <w:rPr>
          <w:rFonts w:ascii="Times New Roman" w:hAnsi="Times New Roman" w:cs="Times New Roman"/>
          <w:spacing w:val="-6"/>
          <w:sz w:val="28"/>
          <w:szCs w:val="28"/>
          <w:lang w:val="pt-BR"/>
        </w:rPr>
        <w:lastRenderedPageBreak/>
        <w:t>bộ Lãnh đạo cấp Vụ, cấp phòng</w:t>
      </w:r>
      <w:r w:rsidRPr="00151138">
        <w:rPr>
          <w:rFonts w:ascii="Times New Roman" w:hAnsi="Times New Roman" w:cs="Times New Roman"/>
          <w:spacing w:val="-6"/>
          <w:sz w:val="28"/>
          <w:szCs w:val="28"/>
          <w:lang w:val="pt-BR"/>
        </w:rPr>
        <w:t xml:space="preserve"> cần</w:t>
      </w:r>
      <w:r w:rsidR="005E5E7D">
        <w:rPr>
          <w:rFonts w:ascii="Times New Roman" w:hAnsi="Times New Roman" w:cs="Times New Roman"/>
          <w:spacing w:val="-6"/>
          <w:sz w:val="28"/>
          <w:szCs w:val="28"/>
          <w:lang w:val="pt-BR"/>
        </w:rPr>
        <w:t xml:space="preserve"> tiếp tục</w:t>
      </w:r>
      <w:r w:rsidRPr="00151138">
        <w:rPr>
          <w:rFonts w:ascii="Times New Roman" w:hAnsi="Times New Roman" w:cs="Times New Roman"/>
          <w:spacing w:val="-6"/>
          <w:sz w:val="28"/>
          <w:szCs w:val="28"/>
          <w:lang w:val="pt-BR"/>
        </w:rPr>
        <w:t xml:space="preserve"> được tập trung tăng cường trong thời gian tới.</w:t>
      </w:r>
    </w:p>
    <w:p w:rsidR="001F2013" w:rsidRPr="007F3B22" w:rsidRDefault="001F2013" w:rsidP="00B75426">
      <w:pPr>
        <w:tabs>
          <w:tab w:val="left" w:pos="90"/>
          <w:tab w:val="left" w:pos="709"/>
          <w:tab w:val="left" w:pos="1134"/>
        </w:tabs>
        <w:spacing w:after="0" w:line="400" w:lineRule="exact"/>
        <w:jc w:val="both"/>
        <w:rPr>
          <w:rFonts w:ascii="Times New Roman" w:hAnsi="Times New Roman" w:cs="Times New Roman"/>
          <w:i/>
          <w:sz w:val="28"/>
          <w:szCs w:val="28"/>
          <w:lang w:val="pt-BR"/>
        </w:rPr>
      </w:pPr>
      <w:r w:rsidRPr="006B130E">
        <w:rPr>
          <w:rFonts w:ascii="Times New Roman" w:hAnsi="Times New Roman" w:cs="Times New Roman"/>
          <w:i/>
          <w:color w:val="FF0000"/>
          <w:sz w:val="28"/>
          <w:szCs w:val="28"/>
          <w:lang w:val="pt-BR"/>
        </w:rPr>
        <w:tab/>
      </w:r>
      <w:r w:rsidRPr="006B130E">
        <w:rPr>
          <w:rFonts w:ascii="Times New Roman" w:hAnsi="Times New Roman" w:cs="Times New Roman"/>
          <w:i/>
          <w:color w:val="FF0000"/>
          <w:sz w:val="28"/>
          <w:szCs w:val="28"/>
          <w:lang w:val="pt-BR"/>
        </w:rPr>
        <w:tab/>
      </w:r>
      <w:r w:rsidRPr="007F3B22">
        <w:rPr>
          <w:rFonts w:ascii="Times New Roman" w:hAnsi="Times New Roman" w:cs="Times New Roman"/>
          <w:i/>
          <w:sz w:val="28"/>
          <w:szCs w:val="28"/>
          <w:lang w:val="pt-BR"/>
        </w:rPr>
        <w:t>(</w:t>
      </w:r>
      <w:r w:rsidR="00806E9E">
        <w:rPr>
          <w:rFonts w:ascii="Times New Roman" w:hAnsi="Times New Roman" w:cs="Times New Roman"/>
          <w:i/>
          <w:sz w:val="28"/>
          <w:szCs w:val="28"/>
          <w:lang w:val="pt-BR"/>
        </w:rPr>
        <w:t>2</w:t>
      </w:r>
      <w:r w:rsidRPr="007F3B22">
        <w:rPr>
          <w:rFonts w:ascii="Times New Roman" w:hAnsi="Times New Roman" w:cs="Times New Roman"/>
          <w:i/>
          <w:sz w:val="28"/>
          <w:szCs w:val="28"/>
          <w:lang w:val="pt-BR"/>
        </w:rPr>
        <w:t>) Về việc xác định nhu cầu đào tạo, bồi dưỡng</w:t>
      </w:r>
    </w:p>
    <w:p w:rsidR="007F3B22" w:rsidRDefault="001F2013" w:rsidP="00B75426">
      <w:pPr>
        <w:tabs>
          <w:tab w:val="left" w:pos="90"/>
          <w:tab w:val="left" w:pos="709"/>
          <w:tab w:val="left" w:pos="1134"/>
        </w:tabs>
        <w:spacing w:after="0" w:line="400" w:lineRule="exact"/>
        <w:jc w:val="both"/>
        <w:rPr>
          <w:rFonts w:ascii="Times New Roman" w:hAnsi="Times New Roman" w:cs="Times New Roman"/>
          <w:sz w:val="28"/>
          <w:szCs w:val="28"/>
          <w:lang w:val="pt-BR"/>
        </w:rPr>
      </w:pPr>
      <w:r w:rsidRPr="007F3B22">
        <w:rPr>
          <w:rFonts w:ascii="Times New Roman" w:hAnsi="Times New Roman" w:cs="Times New Roman"/>
          <w:i/>
          <w:sz w:val="28"/>
          <w:szCs w:val="28"/>
          <w:lang w:val="pt-BR"/>
        </w:rPr>
        <w:tab/>
      </w:r>
      <w:r w:rsidRPr="007F3B22">
        <w:rPr>
          <w:rFonts w:ascii="Times New Roman" w:hAnsi="Times New Roman" w:cs="Times New Roman"/>
          <w:i/>
          <w:sz w:val="28"/>
          <w:szCs w:val="28"/>
          <w:lang w:val="pt-BR"/>
        </w:rPr>
        <w:tab/>
      </w:r>
      <w:r w:rsidRPr="007F3B22">
        <w:rPr>
          <w:rFonts w:ascii="Times New Roman" w:hAnsi="Times New Roman" w:cs="Times New Roman"/>
          <w:sz w:val="28"/>
          <w:szCs w:val="28"/>
          <w:lang w:val="pt-BR"/>
        </w:rPr>
        <w:t>Việc xác định nhu cầu đào tạo, bồi dưỡng</w:t>
      </w:r>
      <w:r w:rsidR="00883B9B" w:rsidRPr="007F3B22">
        <w:rPr>
          <w:rFonts w:ascii="Times New Roman" w:hAnsi="Times New Roman" w:cs="Times New Roman"/>
          <w:sz w:val="28"/>
          <w:szCs w:val="28"/>
          <w:lang w:val="pt-BR"/>
        </w:rPr>
        <w:t xml:space="preserve"> bắt đầu được thực hiện thông qua phần mềm quản lý đào tạo, bồi dưỡng của KTNN</w:t>
      </w:r>
      <w:r w:rsidR="007F3B22" w:rsidRPr="007F3B22">
        <w:rPr>
          <w:rFonts w:ascii="Times New Roman" w:hAnsi="Times New Roman" w:cs="Times New Roman"/>
          <w:sz w:val="28"/>
          <w:szCs w:val="28"/>
          <w:lang w:val="pt-BR"/>
        </w:rPr>
        <w:t>, tuy nhiên</w:t>
      </w:r>
      <w:r w:rsidRPr="007F3B22">
        <w:rPr>
          <w:rFonts w:ascii="Times New Roman" w:hAnsi="Times New Roman" w:cs="Times New Roman"/>
          <w:sz w:val="28"/>
          <w:szCs w:val="28"/>
          <w:lang w:val="pt-BR"/>
        </w:rPr>
        <w:t xml:space="preserve"> nhu cầu đào tạo, bồi dưỡng ở một số nội dung còn chưa chính xác, ảnh hưởng đến chất lượng đào tạo, bồi dưỡng. Nguyên nhân của tình trạng trên là do</w:t>
      </w:r>
      <w:r w:rsidR="007F3B22" w:rsidRPr="007F3B22">
        <w:rPr>
          <w:rFonts w:ascii="Times New Roman" w:hAnsi="Times New Roman" w:cs="Times New Roman"/>
          <w:sz w:val="28"/>
          <w:szCs w:val="28"/>
          <w:lang w:val="pt-BR"/>
        </w:rPr>
        <w:t xml:space="preserve"> phần</w:t>
      </w:r>
      <w:r w:rsidRPr="007F3B22">
        <w:rPr>
          <w:rFonts w:ascii="Times New Roman" w:hAnsi="Times New Roman" w:cs="Times New Roman"/>
          <w:sz w:val="28"/>
          <w:szCs w:val="28"/>
          <w:lang w:val="pt-BR"/>
        </w:rPr>
        <w:t xml:space="preserve"> mềm quản lý đào tạo </w:t>
      </w:r>
      <w:r w:rsidR="007F15C8">
        <w:rPr>
          <w:rFonts w:ascii="Times New Roman" w:hAnsi="Times New Roman" w:cs="Times New Roman"/>
          <w:sz w:val="28"/>
          <w:szCs w:val="28"/>
          <w:lang w:val="pt-BR"/>
        </w:rPr>
        <w:t>mới</w:t>
      </w:r>
      <w:r w:rsidRPr="007F3B22">
        <w:rPr>
          <w:rFonts w:ascii="Times New Roman" w:hAnsi="Times New Roman" w:cs="Times New Roman"/>
          <w:sz w:val="28"/>
          <w:szCs w:val="28"/>
          <w:lang w:val="pt-BR"/>
        </w:rPr>
        <w:t xml:space="preserve"> đưa vào triển khai nên cơ sở dữ liệu của </w:t>
      </w:r>
      <w:r w:rsidRPr="009949CC">
        <w:rPr>
          <w:rFonts w:ascii="Times New Roman" w:hAnsi="Times New Roman" w:cs="Times New Roman"/>
          <w:sz w:val="28"/>
          <w:szCs w:val="28"/>
          <w:lang w:val="pt-BR"/>
        </w:rPr>
        <w:t>Ngành chưa được</w:t>
      </w:r>
      <w:r w:rsidR="007F15C8" w:rsidRPr="009949CC">
        <w:rPr>
          <w:rFonts w:ascii="Times New Roman" w:hAnsi="Times New Roman" w:cs="Times New Roman"/>
          <w:sz w:val="28"/>
          <w:szCs w:val="28"/>
          <w:lang w:val="pt-BR"/>
        </w:rPr>
        <w:t xml:space="preserve"> cập nhật</w:t>
      </w:r>
      <w:r w:rsidRPr="009949CC">
        <w:rPr>
          <w:rFonts w:ascii="Times New Roman" w:hAnsi="Times New Roman" w:cs="Times New Roman"/>
          <w:sz w:val="28"/>
          <w:szCs w:val="28"/>
          <w:lang w:val="pt-BR"/>
        </w:rPr>
        <w:t xml:space="preserve"> quản lý, theo dõi một cách hệ thống, thiếu thông tin để quản lý</w:t>
      </w:r>
      <w:r w:rsidR="009949CC" w:rsidRPr="009949CC">
        <w:rPr>
          <w:rFonts w:ascii="Times New Roman" w:hAnsi="Times New Roman" w:cs="Times New Roman"/>
          <w:sz w:val="28"/>
          <w:szCs w:val="28"/>
          <w:lang w:val="pt-BR"/>
        </w:rPr>
        <w:t>,</w:t>
      </w:r>
      <w:r w:rsidRPr="009949CC">
        <w:rPr>
          <w:rFonts w:ascii="Times New Roman" w:hAnsi="Times New Roman" w:cs="Times New Roman"/>
          <w:sz w:val="28"/>
          <w:szCs w:val="28"/>
          <w:lang w:val="pt-BR"/>
        </w:rPr>
        <w:t xml:space="preserve"> </w:t>
      </w:r>
      <w:r w:rsidR="009949CC" w:rsidRPr="009949CC">
        <w:rPr>
          <w:rFonts w:ascii="Times New Roman" w:hAnsi="Times New Roman" w:cs="Times New Roman"/>
          <w:sz w:val="28"/>
          <w:szCs w:val="28"/>
          <w:lang w:val="pt-BR"/>
        </w:rPr>
        <w:t>thủ trưởng các đơn vị chưa thực sự quan tâm, rà soát, đánh giá kỹ nhu cầu đào tạo, bồi dưỡng của đơn vị</w:t>
      </w:r>
      <w:r w:rsidR="007F3B22" w:rsidRPr="009949CC">
        <w:rPr>
          <w:rFonts w:ascii="Times New Roman" w:hAnsi="Times New Roman" w:cs="Times New Roman"/>
          <w:sz w:val="28"/>
          <w:szCs w:val="28"/>
          <w:lang w:val="pt-BR"/>
        </w:rPr>
        <w:t>.</w:t>
      </w:r>
    </w:p>
    <w:p w:rsidR="005E5E7D" w:rsidRDefault="005E5E7D" w:rsidP="005E5E7D">
      <w:pPr>
        <w:tabs>
          <w:tab w:val="left" w:pos="90"/>
          <w:tab w:val="left" w:pos="709"/>
          <w:tab w:val="left" w:pos="1134"/>
        </w:tabs>
        <w:spacing w:after="0" w:line="400" w:lineRule="exac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(3) Năm 2020, do ảnh hưởng của dịch Covid-19 nên KTNN phải 02 lần điều chỉnh Kế hoạch đào tạo, bồi dưỡng cho phù hợp với Kế hoạch kiểm toán điều chỉnh. Việc xảy ra dịch bệnh đã ảnh hưởng ít nhiều đến công tác </w:t>
      </w:r>
      <w:r w:rsidR="00F02829">
        <w:rPr>
          <w:rFonts w:ascii="Times New Roman" w:hAnsi="Times New Roman" w:cs="Times New Roman"/>
          <w:sz w:val="28"/>
          <w:szCs w:val="28"/>
          <w:lang w:val="pt-BR"/>
        </w:rPr>
        <w:t xml:space="preserve">đào tạo, bồi dưỡng của </w:t>
      </w:r>
      <w:r w:rsidR="00A118BF">
        <w:rPr>
          <w:rFonts w:ascii="Times New Roman" w:hAnsi="Times New Roman" w:cs="Times New Roman"/>
          <w:sz w:val="28"/>
          <w:szCs w:val="28"/>
          <w:lang w:val="pt-BR"/>
        </w:rPr>
        <w:t>Ngành nói chung và của các đơn vị nói riêng. Trước tình hình đó, đòi hỏi KTNN cần nghiên cứu đa dạng hóa các loại hình đào tạo, bồi dưỡng như đào tạo, bồi dưỡng trực tuyến, đào tạo, bồi dưỡng từ xa... để đáp ứng kịp thời trước những biến cố xảy ra do thiên tai, dịch bệnh và đảm bảo công tác đào tạo, bồi dưỡng luôn được thường xuyên, liên tục.</w:t>
      </w:r>
    </w:p>
    <w:p w:rsidR="001A463A" w:rsidRPr="00DF2846" w:rsidRDefault="001F2013" w:rsidP="002F31E3">
      <w:pPr>
        <w:tabs>
          <w:tab w:val="left" w:pos="90"/>
          <w:tab w:val="left" w:pos="709"/>
          <w:tab w:val="left" w:pos="1134"/>
        </w:tabs>
        <w:spacing w:after="0" w:line="400" w:lineRule="exact"/>
        <w:jc w:val="both"/>
        <w:rPr>
          <w:rFonts w:ascii="Times New Roman" w:hAnsi="Times New Roman" w:cs="Times New Roman"/>
          <w:sz w:val="28"/>
          <w:szCs w:val="28"/>
          <w:lang w:val="pt-BR"/>
        </w:rPr>
      </w:pPr>
      <w:r w:rsidRPr="006B130E">
        <w:rPr>
          <w:rFonts w:ascii="Times New Roman" w:hAnsi="Times New Roman" w:cs="Times New Roman"/>
          <w:i/>
          <w:color w:val="FF0000"/>
          <w:sz w:val="28"/>
          <w:szCs w:val="28"/>
          <w:lang w:val="pt-BR"/>
        </w:rPr>
        <w:tab/>
      </w:r>
      <w:r w:rsidR="00DF2846">
        <w:rPr>
          <w:rFonts w:ascii="Times New Roman" w:hAnsi="Times New Roman" w:cs="Times New Roman"/>
          <w:color w:val="FF0000"/>
          <w:sz w:val="28"/>
          <w:szCs w:val="28"/>
          <w:lang w:val="pt-BR"/>
        </w:rPr>
        <w:tab/>
      </w:r>
      <w:r w:rsidR="001A463A" w:rsidRPr="00DF2846">
        <w:rPr>
          <w:rFonts w:ascii="Times New Roman" w:hAnsi="Times New Roman" w:cs="Times New Roman"/>
          <w:b/>
          <w:spacing w:val="-6"/>
          <w:sz w:val="28"/>
          <w:szCs w:val="28"/>
          <w:lang w:val="pt-BR"/>
        </w:rPr>
        <w:t xml:space="preserve">II.  </w:t>
      </w:r>
      <w:r w:rsidR="00B248EE" w:rsidRPr="00DF2846">
        <w:rPr>
          <w:rFonts w:ascii="Times New Roman" w:hAnsi="Times New Roman" w:cs="Times New Roman"/>
          <w:b/>
          <w:spacing w:val="-6"/>
          <w:sz w:val="28"/>
          <w:szCs w:val="28"/>
          <w:lang w:val="pt-BR"/>
        </w:rPr>
        <w:t>ĐỊNH HƯỚNG</w:t>
      </w:r>
      <w:r w:rsidR="00965E38" w:rsidRPr="00DF2846">
        <w:rPr>
          <w:rFonts w:ascii="Times New Roman" w:hAnsi="Times New Roman" w:cs="Times New Roman"/>
          <w:b/>
          <w:spacing w:val="-6"/>
          <w:sz w:val="28"/>
          <w:szCs w:val="28"/>
          <w:lang w:val="pt-BR"/>
        </w:rPr>
        <w:t xml:space="preserve"> </w:t>
      </w:r>
      <w:r w:rsidR="001A463A" w:rsidRPr="00DF2846">
        <w:rPr>
          <w:rFonts w:ascii="Times New Roman" w:hAnsi="Times New Roman" w:cs="Times New Roman"/>
          <w:b/>
          <w:spacing w:val="-6"/>
          <w:sz w:val="28"/>
          <w:szCs w:val="28"/>
          <w:lang w:val="pt-BR"/>
        </w:rPr>
        <w:t xml:space="preserve">CÔNG TÁC ĐÀO TẠO, BỒI DƯỠNG </w:t>
      </w:r>
      <w:r w:rsidR="00B248EE" w:rsidRPr="00DF2846">
        <w:rPr>
          <w:rFonts w:ascii="Times New Roman" w:hAnsi="Times New Roman" w:cs="Times New Roman"/>
          <w:b/>
          <w:spacing w:val="-6"/>
          <w:sz w:val="28"/>
          <w:szCs w:val="28"/>
          <w:lang w:val="pt-BR"/>
        </w:rPr>
        <w:t>NĂM 20</w:t>
      </w:r>
      <w:r w:rsidR="002F31E3">
        <w:rPr>
          <w:rFonts w:ascii="Times New Roman" w:hAnsi="Times New Roman" w:cs="Times New Roman"/>
          <w:b/>
          <w:spacing w:val="-6"/>
          <w:sz w:val="28"/>
          <w:szCs w:val="28"/>
          <w:lang w:val="pt-BR"/>
        </w:rPr>
        <w:t>21</w:t>
      </w:r>
      <w:r w:rsidR="001A463A" w:rsidRPr="00DF2846">
        <w:rPr>
          <w:rFonts w:ascii="Times New Roman" w:hAnsi="Times New Roman" w:cs="Times New Roman"/>
          <w:b/>
          <w:spacing w:val="-6"/>
          <w:sz w:val="28"/>
          <w:szCs w:val="28"/>
          <w:lang w:val="pt-BR"/>
        </w:rPr>
        <w:t xml:space="preserve"> </w:t>
      </w:r>
    </w:p>
    <w:p w:rsidR="00DF2846" w:rsidRDefault="00774865" w:rsidP="00B75426">
      <w:pPr>
        <w:spacing w:before="120" w:after="120" w:line="400" w:lineRule="exact"/>
        <w:ind w:firstLine="709"/>
        <w:jc w:val="both"/>
        <w:rPr>
          <w:rFonts w:ascii="Times New Roman" w:hAnsi="Times New Roman" w:cs="Times New Roman"/>
          <w:b/>
          <w:sz w:val="28"/>
          <w:szCs w:val="28"/>
          <w:lang w:val="pt-BR"/>
        </w:rPr>
      </w:pPr>
      <w:r w:rsidRPr="00DF2846">
        <w:rPr>
          <w:rFonts w:ascii="Times New Roman" w:hAnsi="Times New Roman" w:cs="Times New Roman"/>
          <w:b/>
          <w:sz w:val="28"/>
          <w:szCs w:val="28"/>
          <w:lang w:val="pt-BR"/>
        </w:rPr>
        <w:t>1</w:t>
      </w:r>
      <w:r w:rsidR="00B248EE" w:rsidRPr="00DF2846">
        <w:rPr>
          <w:rFonts w:ascii="Times New Roman" w:hAnsi="Times New Roman" w:cs="Times New Roman"/>
          <w:b/>
          <w:sz w:val="28"/>
          <w:szCs w:val="28"/>
          <w:lang w:val="pt-BR"/>
        </w:rPr>
        <w:t xml:space="preserve">. </w:t>
      </w:r>
      <w:r w:rsidR="001A463A" w:rsidRPr="00DF2846">
        <w:rPr>
          <w:rFonts w:ascii="Times New Roman" w:hAnsi="Times New Roman" w:cs="Times New Roman"/>
          <w:b/>
          <w:sz w:val="28"/>
          <w:szCs w:val="28"/>
          <w:lang w:val="pt-BR"/>
        </w:rPr>
        <w:t>Nguyên tắc xây dựng định hướng đào tạo, bồi dưỡ</w:t>
      </w:r>
      <w:r w:rsidR="00D501E6" w:rsidRPr="00DF2846">
        <w:rPr>
          <w:rFonts w:ascii="Times New Roman" w:hAnsi="Times New Roman" w:cs="Times New Roman"/>
          <w:b/>
          <w:sz w:val="28"/>
          <w:szCs w:val="28"/>
          <w:lang w:val="pt-BR"/>
        </w:rPr>
        <w:t>ng</w:t>
      </w:r>
    </w:p>
    <w:p w:rsidR="006B130E" w:rsidRPr="006B130E" w:rsidRDefault="006B130E" w:rsidP="00B75426">
      <w:pPr>
        <w:tabs>
          <w:tab w:val="left" w:pos="90"/>
          <w:tab w:val="left" w:pos="993"/>
          <w:tab w:val="left" w:pos="1134"/>
        </w:tabs>
        <w:spacing w:after="0" w:line="400" w:lineRule="exact"/>
        <w:ind w:firstLine="810"/>
        <w:jc w:val="both"/>
        <w:rPr>
          <w:rFonts w:ascii="Times New Roman" w:hAnsi="Times New Roman" w:cs="Times New Roman"/>
          <w:sz w:val="28"/>
          <w:szCs w:val="28"/>
          <w:lang w:val="pt-BR"/>
        </w:rPr>
      </w:pPr>
      <w:r w:rsidRPr="006B130E">
        <w:rPr>
          <w:rFonts w:ascii="Times New Roman" w:hAnsi="Times New Roman" w:cs="Times New Roman"/>
          <w:sz w:val="28"/>
          <w:szCs w:val="28"/>
          <w:lang w:val="pt-BR"/>
        </w:rPr>
        <w:t>(1)</w:t>
      </w:r>
      <w:r>
        <w:rPr>
          <w:rFonts w:ascii="Times New Roman" w:hAnsi="Times New Roman" w:cs="Times New Roman"/>
          <w:sz w:val="28"/>
          <w:szCs w:val="28"/>
          <w:lang w:val="pt-BR"/>
        </w:rPr>
        <w:t xml:space="preserve"> </w:t>
      </w:r>
      <w:r w:rsidRPr="006B130E">
        <w:rPr>
          <w:rFonts w:ascii="Times New Roman" w:hAnsi="Times New Roman" w:cs="Times New Roman"/>
          <w:sz w:val="28"/>
          <w:szCs w:val="28"/>
          <w:lang w:val="pt-BR"/>
        </w:rPr>
        <w:t>Xác định giai đoạn 2021-2025 là giai đoạn Việt Nam bứt phá phát triển về mọi mặt và ngày càng hội nhập sâu rộng, toàn diện với thế giới, do đó, Kiểm toán nhà nước Việt Nam cũng không thể đứng ngoài xu thế đó. Vì vậy, công tác đào tạo, bồi dưỡng cần quyết liệt triển khai các biện pháp, bám sát Chiến lược và Kế hoạch phát triển của Ngành để cố gắng hoàn thành các chỉ tiêu đã đề ra; bám sát nhiệm vụ chính trị của Ngành.</w:t>
      </w:r>
    </w:p>
    <w:p w:rsidR="006B130E" w:rsidRPr="006B130E" w:rsidRDefault="006B130E" w:rsidP="00B75426">
      <w:pPr>
        <w:tabs>
          <w:tab w:val="left" w:pos="90"/>
          <w:tab w:val="left" w:pos="993"/>
          <w:tab w:val="left" w:pos="1134"/>
        </w:tabs>
        <w:spacing w:after="0" w:line="400" w:lineRule="exact"/>
        <w:ind w:firstLine="810"/>
        <w:jc w:val="both"/>
        <w:rPr>
          <w:rFonts w:ascii="Times New Roman" w:hAnsi="Times New Roman" w:cs="Times New Roman"/>
          <w:sz w:val="28"/>
          <w:szCs w:val="28"/>
          <w:lang w:val="pt-BR"/>
        </w:rPr>
      </w:pPr>
      <w:r w:rsidRPr="006B130E">
        <w:rPr>
          <w:rFonts w:ascii="Times New Roman" w:hAnsi="Times New Roman" w:cs="Times New Roman"/>
          <w:sz w:val="28"/>
          <w:szCs w:val="28"/>
          <w:lang w:val="pt-BR"/>
        </w:rPr>
        <w:t>(2)</w:t>
      </w:r>
      <w:r>
        <w:rPr>
          <w:rFonts w:ascii="Times New Roman" w:hAnsi="Times New Roman" w:cs="Times New Roman"/>
          <w:sz w:val="28"/>
          <w:szCs w:val="28"/>
          <w:lang w:val="pt-BR"/>
        </w:rPr>
        <w:t xml:space="preserve"> </w:t>
      </w:r>
      <w:r w:rsidRPr="006B130E">
        <w:rPr>
          <w:rFonts w:ascii="Times New Roman" w:hAnsi="Times New Roman" w:cs="Times New Roman"/>
          <w:sz w:val="28"/>
          <w:szCs w:val="28"/>
          <w:lang w:val="pt-BR"/>
        </w:rPr>
        <w:t>Kế hoạch đào tạo, bồi dưỡng hàng năm được xây dựng trên thực tiễn đội ngũ công chức, viên chức của KTNN và phù hợp với Kế hoạch kiểm toán hàng năm; đảm bảo tính công khai, minh bạch, công bằng, hiệu quả và tăng cường trách nhiệm của các đơn vị trong công tác đào tạo, bồi dưỡng của KTNN.</w:t>
      </w:r>
    </w:p>
    <w:p w:rsidR="006B130E" w:rsidRPr="006B130E" w:rsidRDefault="006B130E" w:rsidP="00B75426">
      <w:pPr>
        <w:tabs>
          <w:tab w:val="left" w:pos="90"/>
          <w:tab w:val="left" w:pos="993"/>
          <w:tab w:val="left" w:pos="1134"/>
        </w:tabs>
        <w:spacing w:after="0" w:line="400" w:lineRule="exact"/>
        <w:ind w:firstLine="810"/>
        <w:jc w:val="both"/>
        <w:rPr>
          <w:rFonts w:ascii="Times New Roman" w:hAnsi="Times New Roman" w:cs="Times New Roman"/>
          <w:sz w:val="28"/>
          <w:szCs w:val="28"/>
          <w:lang w:val="pt-BR"/>
        </w:rPr>
      </w:pPr>
      <w:r w:rsidRPr="006B130E">
        <w:rPr>
          <w:rFonts w:ascii="Times New Roman" w:hAnsi="Times New Roman" w:cs="Times New Roman"/>
          <w:sz w:val="28"/>
          <w:szCs w:val="28"/>
          <w:lang w:val="pt-BR"/>
        </w:rPr>
        <w:t>(3)</w:t>
      </w:r>
      <w:r>
        <w:rPr>
          <w:rFonts w:ascii="Times New Roman" w:hAnsi="Times New Roman" w:cs="Times New Roman"/>
          <w:sz w:val="28"/>
          <w:szCs w:val="28"/>
          <w:lang w:val="pt-BR"/>
        </w:rPr>
        <w:t xml:space="preserve"> </w:t>
      </w:r>
      <w:r w:rsidRPr="006B130E">
        <w:rPr>
          <w:rFonts w:ascii="Times New Roman" w:hAnsi="Times New Roman" w:cs="Times New Roman"/>
          <w:sz w:val="28"/>
          <w:szCs w:val="28"/>
          <w:lang w:val="pt-BR"/>
        </w:rPr>
        <w:t>Tiếp tục thực hiện đổi mới công tác xây dựng kế hoạch đào tạo, bồi dưỡng cũng như đổi mới cách thức đào tạo, bồi dưỡng nhằm nâng cao hiệu quả đào tạo, bồi dưỡng gắn với vị trí việc làm cụ thể.</w:t>
      </w:r>
    </w:p>
    <w:p w:rsidR="006B130E" w:rsidRPr="006B130E" w:rsidRDefault="006B130E" w:rsidP="00B75426">
      <w:pPr>
        <w:tabs>
          <w:tab w:val="left" w:pos="90"/>
          <w:tab w:val="left" w:pos="993"/>
          <w:tab w:val="left" w:pos="1134"/>
        </w:tabs>
        <w:spacing w:after="0" w:line="400" w:lineRule="exact"/>
        <w:ind w:firstLine="810"/>
        <w:jc w:val="both"/>
        <w:rPr>
          <w:rFonts w:ascii="Times New Roman" w:hAnsi="Times New Roman" w:cs="Times New Roman"/>
          <w:sz w:val="28"/>
          <w:szCs w:val="28"/>
          <w:lang w:val="pt-BR"/>
        </w:rPr>
      </w:pPr>
      <w:r w:rsidRPr="006B130E">
        <w:rPr>
          <w:rFonts w:ascii="Times New Roman" w:hAnsi="Times New Roman" w:cs="Times New Roman"/>
          <w:sz w:val="28"/>
          <w:szCs w:val="28"/>
          <w:lang w:val="pt-BR"/>
        </w:rPr>
        <w:t>(4)</w:t>
      </w:r>
      <w:r>
        <w:rPr>
          <w:rFonts w:ascii="Times New Roman" w:hAnsi="Times New Roman" w:cs="Times New Roman"/>
          <w:sz w:val="28"/>
          <w:szCs w:val="28"/>
          <w:lang w:val="pt-BR"/>
        </w:rPr>
        <w:t xml:space="preserve"> </w:t>
      </w:r>
      <w:r w:rsidRPr="006B130E">
        <w:rPr>
          <w:rFonts w:ascii="Times New Roman" w:hAnsi="Times New Roman" w:cs="Times New Roman"/>
          <w:sz w:val="28"/>
          <w:szCs w:val="28"/>
          <w:lang w:val="pt-BR"/>
        </w:rPr>
        <w:t>Đẩy mạnh đào tạo, bồi dưỡng ngoại ngữ và công nghệ thông tin đáp ứng yêu cầu phát triển của Ngành trong bối cảnh hội nhập quốc tế.</w:t>
      </w:r>
    </w:p>
    <w:p w:rsidR="006B130E" w:rsidRPr="006B130E" w:rsidRDefault="006B130E" w:rsidP="00B75426">
      <w:pPr>
        <w:tabs>
          <w:tab w:val="left" w:pos="90"/>
          <w:tab w:val="left" w:pos="993"/>
          <w:tab w:val="left" w:pos="1134"/>
        </w:tabs>
        <w:spacing w:after="0" w:line="400" w:lineRule="exact"/>
        <w:ind w:firstLine="810"/>
        <w:jc w:val="both"/>
        <w:rPr>
          <w:rFonts w:ascii="Times New Roman" w:hAnsi="Times New Roman" w:cs="Times New Roman"/>
          <w:sz w:val="28"/>
          <w:szCs w:val="28"/>
          <w:lang w:val="pt-BR"/>
        </w:rPr>
      </w:pPr>
      <w:r w:rsidRPr="006B130E">
        <w:rPr>
          <w:rFonts w:ascii="Times New Roman" w:hAnsi="Times New Roman" w:cs="Times New Roman"/>
          <w:sz w:val="28"/>
          <w:szCs w:val="28"/>
          <w:lang w:val="pt-BR"/>
        </w:rPr>
        <w:lastRenderedPageBreak/>
        <w:t>(5)</w:t>
      </w:r>
      <w:r>
        <w:rPr>
          <w:rFonts w:ascii="Times New Roman" w:hAnsi="Times New Roman" w:cs="Times New Roman"/>
          <w:sz w:val="28"/>
          <w:szCs w:val="28"/>
          <w:lang w:val="pt-BR"/>
        </w:rPr>
        <w:t xml:space="preserve"> </w:t>
      </w:r>
      <w:r w:rsidRPr="006B130E">
        <w:rPr>
          <w:rFonts w:ascii="Times New Roman" w:hAnsi="Times New Roman" w:cs="Times New Roman"/>
          <w:sz w:val="28"/>
          <w:szCs w:val="28"/>
          <w:lang w:val="pt-BR"/>
        </w:rPr>
        <w:t>Phân cấp mạnh mẽ cho các đơn vị trực thuộc nhằm tạo sự tự chủ và nâng cao hiệu quả công tác tự đào tạo, bồi dưỡng của các đơn vị.</w:t>
      </w:r>
    </w:p>
    <w:p w:rsidR="006B130E" w:rsidRPr="006B130E" w:rsidRDefault="006B130E" w:rsidP="00B75426">
      <w:pPr>
        <w:tabs>
          <w:tab w:val="left" w:pos="90"/>
          <w:tab w:val="left" w:pos="993"/>
          <w:tab w:val="left" w:pos="1134"/>
        </w:tabs>
        <w:spacing w:after="0" w:line="400" w:lineRule="exact"/>
        <w:ind w:firstLine="810"/>
        <w:jc w:val="both"/>
        <w:rPr>
          <w:rFonts w:ascii="Times New Roman" w:hAnsi="Times New Roman" w:cs="Times New Roman"/>
          <w:sz w:val="28"/>
          <w:szCs w:val="28"/>
          <w:lang w:val="pt-BR"/>
        </w:rPr>
      </w:pPr>
      <w:r w:rsidRPr="006B130E">
        <w:rPr>
          <w:rFonts w:ascii="Times New Roman" w:hAnsi="Times New Roman" w:cs="Times New Roman"/>
          <w:sz w:val="28"/>
          <w:szCs w:val="28"/>
          <w:lang w:val="pt-BR"/>
        </w:rPr>
        <w:t>(6) Đảm bảo kết hợp hài hòa với kế hoạch công tác của Ngành, đặc biệt là kế hoạch kiểm toán.</w:t>
      </w:r>
    </w:p>
    <w:p w:rsidR="006B130E" w:rsidRDefault="006B130E" w:rsidP="00B75426">
      <w:pPr>
        <w:tabs>
          <w:tab w:val="left" w:pos="90"/>
          <w:tab w:val="left" w:pos="993"/>
          <w:tab w:val="left" w:pos="1134"/>
        </w:tabs>
        <w:spacing w:after="0" w:line="400" w:lineRule="exact"/>
        <w:ind w:firstLine="810"/>
        <w:jc w:val="both"/>
        <w:rPr>
          <w:rFonts w:ascii="Times New Roman" w:hAnsi="Times New Roman" w:cs="Times New Roman"/>
          <w:sz w:val="28"/>
          <w:szCs w:val="28"/>
          <w:lang w:val="pt-BR"/>
        </w:rPr>
      </w:pPr>
      <w:r w:rsidRPr="006B130E">
        <w:rPr>
          <w:rFonts w:ascii="Times New Roman" w:hAnsi="Times New Roman" w:cs="Times New Roman"/>
          <w:sz w:val="28"/>
          <w:szCs w:val="28"/>
          <w:lang w:val="pt-BR"/>
        </w:rPr>
        <w:t>(7) Ứng dụng mạnh mẽ Công nghệ thông tin,</w:t>
      </w:r>
      <w:r w:rsidR="007F15C8">
        <w:rPr>
          <w:rFonts w:ascii="Times New Roman" w:hAnsi="Times New Roman" w:cs="Times New Roman"/>
          <w:sz w:val="28"/>
          <w:szCs w:val="28"/>
          <w:lang w:val="pt-BR"/>
        </w:rPr>
        <w:t xml:space="preserve"> công nghệ số, trí tuệ nhân tạo,</w:t>
      </w:r>
      <w:r w:rsidRPr="006B130E">
        <w:rPr>
          <w:rFonts w:ascii="Times New Roman" w:hAnsi="Times New Roman" w:cs="Times New Roman"/>
          <w:sz w:val="28"/>
          <w:szCs w:val="28"/>
          <w:lang w:val="pt-BR"/>
        </w:rPr>
        <w:t xml:space="preserve"> các tiến bộ khoa học kỹ thuật trong giai đoạn mới vào công tác đào tạo, bồi dưỡng.</w:t>
      </w:r>
    </w:p>
    <w:p w:rsidR="0042575A" w:rsidRDefault="0042575A" w:rsidP="00B75426">
      <w:pPr>
        <w:tabs>
          <w:tab w:val="left" w:pos="90"/>
          <w:tab w:val="left" w:pos="993"/>
          <w:tab w:val="left" w:pos="1134"/>
        </w:tabs>
        <w:spacing w:after="0" w:line="400" w:lineRule="exact"/>
        <w:ind w:firstLine="810"/>
        <w:jc w:val="both"/>
        <w:rPr>
          <w:rFonts w:ascii="Times New Roman" w:hAnsi="Times New Roman" w:cs="Times New Roman"/>
          <w:b/>
          <w:sz w:val="28"/>
          <w:szCs w:val="28"/>
          <w:lang w:val="pt-BR"/>
        </w:rPr>
      </w:pPr>
    </w:p>
    <w:p w:rsidR="0042575A" w:rsidRDefault="0042575A" w:rsidP="00B75426">
      <w:pPr>
        <w:tabs>
          <w:tab w:val="left" w:pos="90"/>
          <w:tab w:val="left" w:pos="993"/>
          <w:tab w:val="left" w:pos="1134"/>
        </w:tabs>
        <w:spacing w:after="0" w:line="400" w:lineRule="exact"/>
        <w:ind w:firstLine="810"/>
        <w:jc w:val="both"/>
        <w:rPr>
          <w:rFonts w:ascii="Times New Roman" w:hAnsi="Times New Roman" w:cs="Times New Roman"/>
          <w:b/>
          <w:sz w:val="28"/>
          <w:szCs w:val="28"/>
          <w:lang w:val="pt-BR"/>
        </w:rPr>
      </w:pPr>
    </w:p>
    <w:p w:rsidR="00B248EE" w:rsidRPr="00DF2846" w:rsidRDefault="00D501E6" w:rsidP="00B75426">
      <w:pPr>
        <w:tabs>
          <w:tab w:val="left" w:pos="90"/>
          <w:tab w:val="left" w:pos="993"/>
          <w:tab w:val="left" w:pos="1134"/>
        </w:tabs>
        <w:spacing w:after="0" w:line="400" w:lineRule="exact"/>
        <w:ind w:firstLine="810"/>
        <w:jc w:val="both"/>
        <w:rPr>
          <w:rFonts w:ascii="Times New Roman" w:hAnsi="Times New Roman" w:cs="Times New Roman"/>
          <w:b/>
          <w:sz w:val="28"/>
          <w:szCs w:val="28"/>
          <w:lang w:val="pt-BR"/>
        </w:rPr>
      </w:pPr>
      <w:r w:rsidRPr="00DF2846">
        <w:rPr>
          <w:rFonts w:ascii="Times New Roman" w:hAnsi="Times New Roman" w:cs="Times New Roman"/>
          <w:b/>
          <w:sz w:val="28"/>
          <w:szCs w:val="28"/>
          <w:lang w:val="pt-BR"/>
        </w:rPr>
        <w:t>2</w:t>
      </w:r>
      <w:r w:rsidR="00B248EE" w:rsidRPr="00DF2846">
        <w:rPr>
          <w:rFonts w:ascii="Times New Roman" w:hAnsi="Times New Roman" w:cs="Times New Roman"/>
          <w:b/>
          <w:sz w:val="28"/>
          <w:szCs w:val="28"/>
          <w:lang w:val="pt-BR"/>
        </w:rPr>
        <w:t>. Định hướng đào tạo, bồi dưỡng năm 20</w:t>
      </w:r>
      <w:r w:rsidR="00DF2846" w:rsidRPr="00DF2846">
        <w:rPr>
          <w:rFonts w:ascii="Times New Roman" w:hAnsi="Times New Roman" w:cs="Times New Roman"/>
          <w:b/>
          <w:sz w:val="28"/>
          <w:szCs w:val="28"/>
          <w:lang w:val="pt-BR"/>
        </w:rPr>
        <w:t>2</w:t>
      </w:r>
      <w:r w:rsidR="006B130E">
        <w:rPr>
          <w:rFonts w:ascii="Times New Roman" w:hAnsi="Times New Roman" w:cs="Times New Roman"/>
          <w:b/>
          <w:sz w:val="28"/>
          <w:szCs w:val="28"/>
          <w:lang w:val="pt-BR"/>
        </w:rPr>
        <w:t>1</w:t>
      </w:r>
    </w:p>
    <w:p w:rsidR="00234E45" w:rsidRPr="00DF2846" w:rsidRDefault="00D501E6" w:rsidP="00B75426">
      <w:pPr>
        <w:tabs>
          <w:tab w:val="left" w:pos="709"/>
          <w:tab w:val="left" w:pos="1134"/>
        </w:tabs>
        <w:spacing w:after="0" w:line="400" w:lineRule="exact"/>
        <w:ind w:firstLine="709"/>
        <w:jc w:val="both"/>
        <w:rPr>
          <w:rFonts w:ascii="Times New Roman" w:hAnsi="Times New Roman" w:cs="Times New Roman"/>
          <w:sz w:val="28"/>
          <w:szCs w:val="28"/>
          <w:lang w:val="pt-BR"/>
        </w:rPr>
      </w:pPr>
      <w:r w:rsidRPr="00DF2846">
        <w:rPr>
          <w:rFonts w:ascii="Times New Roman" w:hAnsi="Times New Roman" w:cs="Times New Roman"/>
          <w:sz w:val="28"/>
          <w:szCs w:val="28"/>
          <w:lang w:val="pt-BR"/>
        </w:rPr>
        <w:t>Công tác đào tạo, bồi dưỡng năm 20</w:t>
      </w:r>
      <w:r w:rsidR="00DF2846" w:rsidRPr="00DF2846">
        <w:rPr>
          <w:rFonts w:ascii="Times New Roman" w:hAnsi="Times New Roman" w:cs="Times New Roman"/>
          <w:sz w:val="28"/>
          <w:szCs w:val="28"/>
          <w:lang w:val="pt-BR"/>
        </w:rPr>
        <w:t>2</w:t>
      </w:r>
      <w:r w:rsidR="006B130E">
        <w:rPr>
          <w:rFonts w:ascii="Times New Roman" w:hAnsi="Times New Roman" w:cs="Times New Roman"/>
          <w:sz w:val="28"/>
          <w:szCs w:val="28"/>
          <w:lang w:val="pt-BR"/>
        </w:rPr>
        <w:t>1</w:t>
      </w:r>
      <w:r w:rsidRPr="00DF2846">
        <w:rPr>
          <w:rFonts w:ascii="Times New Roman" w:hAnsi="Times New Roman" w:cs="Times New Roman"/>
          <w:sz w:val="28"/>
          <w:szCs w:val="28"/>
          <w:lang w:val="pt-BR"/>
        </w:rPr>
        <w:t xml:space="preserve"> của Ngành sẽ tập trung theo những định hướng sau:</w:t>
      </w:r>
    </w:p>
    <w:p w:rsidR="006B130E" w:rsidRPr="006B130E" w:rsidRDefault="006B130E" w:rsidP="00B75426">
      <w:pPr>
        <w:numPr>
          <w:ilvl w:val="0"/>
          <w:numId w:val="22"/>
        </w:numPr>
        <w:tabs>
          <w:tab w:val="left" w:pos="90"/>
          <w:tab w:val="left" w:pos="1134"/>
          <w:tab w:val="left" w:pos="1276"/>
        </w:tabs>
        <w:spacing w:after="0" w:line="400" w:lineRule="exact"/>
        <w:ind w:left="0" w:firstLine="810"/>
        <w:contextualSpacing/>
        <w:jc w:val="both"/>
        <w:rPr>
          <w:rFonts w:ascii="Times New Roman" w:eastAsia="Times New Roman" w:hAnsi="Times New Roman" w:cs="Times New Roman"/>
          <w:i/>
          <w:sz w:val="28"/>
          <w:szCs w:val="28"/>
          <w:lang w:val="pt-BR"/>
        </w:rPr>
      </w:pPr>
      <w:r w:rsidRPr="006B130E">
        <w:rPr>
          <w:rFonts w:ascii="Times New Roman" w:eastAsia="Times New Roman" w:hAnsi="Times New Roman" w:cs="Times New Roman"/>
          <w:i/>
          <w:sz w:val="28"/>
          <w:szCs w:val="28"/>
          <w:lang w:val="pt-BR"/>
        </w:rPr>
        <w:t>Xây dựng chương trình, tài liệu đào tạo, bồi dưỡng</w:t>
      </w:r>
    </w:p>
    <w:p w:rsidR="006B130E" w:rsidRPr="006B130E" w:rsidRDefault="006B130E" w:rsidP="00B75426">
      <w:pPr>
        <w:tabs>
          <w:tab w:val="left" w:pos="90"/>
          <w:tab w:val="left" w:pos="1134"/>
          <w:tab w:val="left" w:pos="1276"/>
        </w:tabs>
        <w:spacing w:after="0" w:line="400" w:lineRule="exact"/>
        <w:ind w:firstLine="810"/>
        <w:contextualSpacing/>
        <w:jc w:val="both"/>
        <w:rPr>
          <w:rFonts w:ascii="Times New Roman" w:eastAsia="Times New Roman" w:hAnsi="Times New Roman" w:cs="Times New Roman"/>
          <w:sz w:val="28"/>
          <w:szCs w:val="28"/>
          <w:lang w:val="pt-BR"/>
        </w:rPr>
      </w:pPr>
      <w:r w:rsidRPr="006B130E">
        <w:rPr>
          <w:rFonts w:ascii="Times New Roman" w:eastAsia="Times New Roman" w:hAnsi="Times New Roman" w:cs="Times New Roman"/>
          <w:sz w:val="28"/>
          <w:szCs w:val="28"/>
          <w:lang w:val="pt-BR"/>
        </w:rPr>
        <w:t xml:space="preserve">Tiếp tục chuẩn hóa các tài liệu giảng dạy trong các lĩnh vực cho các đối tượng để phục vụ tốt nhiệm vụ kiểm toán. </w:t>
      </w:r>
      <w:r w:rsidR="007F15C8">
        <w:rPr>
          <w:rFonts w:ascii="Times New Roman" w:eastAsia="Times New Roman" w:hAnsi="Times New Roman" w:cs="Times New Roman"/>
          <w:sz w:val="28"/>
          <w:szCs w:val="28"/>
          <w:lang w:val="pt-BR"/>
        </w:rPr>
        <w:t>N</w:t>
      </w:r>
      <w:r w:rsidRPr="006B130E">
        <w:rPr>
          <w:rFonts w:ascii="Times New Roman" w:eastAsia="Times New Roman" w:hAnsi="Times New Roman" w:cs="Times New Roman"/>
          <w:sz w:val="28"/>
          <w:szCs w:val="28"/>
          <w:lang w:val="pt-BR"/>
        </w:rPr>
        <w:t>ghiên cứu và xây dựng các chương trình tài liệu bồi dưỡng mới phù hợp với quy định của Nhà nước về đào tạo, bồi dưỡng cán bộ, công chức, viên chức và chỉ đạo của Tổng KTNN; cũng như nghiên cứu các chương trình, tài liệu cần thiết đào tạo cho Ngành xuất phát từ nhu cầu thực tiễn</w:t>
      </w:r>
      <w:r w:rsidR="008D7FCB">
        <w:rPr>
          <w:rFonts w:ascii="Times New Roman" w:eastAsia="Times New Roman" w:hAnsi="Times New Roman" w:cs="Times New Roman"/>
          <w:sz w:val="28"/>
          <w:szCs w:val="28"/>
          <w:lang w:val="pt-BR"/>
        </w:rPr>
        <w:t xml:space="preserve"> và các giáo trình cần thiết để thành lập Học viện kiểm toán</w:t>
      </w:r>
      <w:r w:rsidRPr="006B130E">
        <w:rPr>
          <w:rFonts w:ascii="Times New Roman" w:eastAsia="Times New Roman" w:hAnsi="Times New Roman" w:cs="Times New Roman"/>
          <w:sz w:val="28"/>
          <w:szCs w:val="28"/>
          <w:lang w:val="pt-BR"/>
        </w:rPr>
        <w:t>.</w:t>
      </w:r>
    </w:p>
    <w:p w:rsidR="006B130E" w:rsidRPr="006B130E" w:rsidRDefault="006B130E" w:rsidP="00B75426">
      <w:pPr>
        <w:numPr>
          <w:ilvl w:val="0"/>
          <w:numId w:val="22"/>
        </w:numPr>
        <w:tabs>
          <w:tab w:val="left" w:pos="90"/>
          <w:tab w:val="left" w:pos="993"/>
          <w:tab w:val="left" w:pos="1134"/>
          <w:tab w:val="left" w:pos="1276"/>
        </w:tabs>
        <w:spacing w:after="0" w:line="400" w:lineRule="exact"/>
        <w:ind w:left="0" w:firstLine="811"/>
        <w:contextualSpacing/>
        <w:jc w:val="both"/>
        <w:rPr>
          <w:rFonts w:ascii="Times New Roman" w:eastAsia="Times New Roman" w:hAnsi="Times New Roman" w:cs="Times New Roman"/>
          <w:i/>
          <w:sz w:val="28"/>
          <w:szCs w:val="28"/>
          <w:lang w:val="pt-BR"/>
        </w:rPr>
      </w:pPr>
      <w:r w:rsidRPr="006B130E">
        <w:rPr>
          <w:rFonts w:ascii="Times New Roman" w:eastAsia="Times New Roman" w:hAnsi="Times New Roman" w:cs="Times New Roman"/>
          <w:i/>
          <w:sz w:val="28"/>
          <w:szCs w:val="28"/>
          <w:lang w:val="pt-BR"/>
        </w:rPr>
        <w:t>Tập trung đào tạo, bồi dưỡng</w:t>
      </w:r>
    </w:p>
    <w:p w:rsidR="006B130E" w:rsidRPr="006B130E" w:rsidRDefault="006B130E" w:rsidP="00B75426">
      <w:pPr>
        <w:tabs>
          <w:tab w:val="left" w:pos="90"/>
          <w:tab w:val="left" w:pos="993"/>
          <w:tab w:val="left" w:pos="1134"/>
          <w:tab w:val="left" w:pos="1276"/>
        </w:tabs>
        <w:spacing w:after="0" w:line="400" w:lineRule="exact"/>
        <w:ind w:firstLine="810"/>
        <w:contextualSpacing/>
        <w:jc w:val="both"/>
        <w:rPr>
          <w:rFonts w:ascii="Times New Roman" w:eastAsia="Times New Roman" w:hAnsi="Times New Roman" w:cs="Times New Roman"/>
          <w:sz w:val="28"/>
          <w:szCs w:val="28"/>
          <w:lang w:val="pt-BR"/>
        </w:rPr>
      </w:pPr>
      <w:r w:rsidRPr="006B130E">
        <w:rPr>
          <w:rFonts w:ascii="Times New Roman" w:eastAsia="Times New Roman" w:hAnsi="Times New Roman" w:cs="Times New Roman"/>
          <w:sz w:val="28"/>
          <w:szCs w:val="28"/>
          <w:lang w:val="pt-BR"/>
        </w:rPr>
        <w:t>- Tiếp tục thực hiện bồi dưỡng kỹ năng kiểm toán các lĩnh vực theo các cấp độ (Ngân sách nhà nước, doanh nghiệp, tài chính - ngân hàng, dự án đầu tư xây dựng công trình) gắn với nhóm đối tượng phù hợp, kết hợp chặt chẽ giữa lý thuyết và thực hành nhằm đạt hiệu quả cao trong công tác đào tạo, bồi dưỡng.</w:t>
      </w:r>
    </w:p>
    <w:p w:rsidR="006B130E" w:rsidRPr="006B130E" w:rsidRDefault="006B130E" w:rsidP="00B75426">
      <w:pPr>
        <w:tabs>
          <w:tab w:val="left" w:pos="90"/>
          <w:tab w:val="left" w:pos="993"/>
          <w:tab w:val="left" w:pos="1134"/>
          <w:tab w:val="left" w:pos="1276"/>
        </w:tabs>
        <w:spacing w:after="0" w:line="400" w:lineRule="exact"/>
        <w:ind w:firstLine="810"/>
        <w:contextualSpacing/>
        <w:jc w:val="both"/>
        <w:rPr>
          <w:rFonts w:ascii="Times New Roman" w:eastAsia="Times New Roman" w:hAnsi="Times New Roman" w:cs="Times New Roman"/>
          <w:sz w:val="28"/>
          <w:szCs w:val="28"/>
          <w:lang w:val="pt-BR"/>
        </w:rPr>
      </w:pPr>
      <w:r w:rsidRPr="006B130E">
        <w:rPr>
          <w:rFonts w:ascii="Times New Roman" w:eastAsia="Times New Roman" w:hAnsi="Times New Roman" w:cs="Times New Roman"/>
          <w:sz w:val="28"/>
          <w:szCs w:val="28"/>
          <w:lang w:val="pt-BR"/>
        </w:rPr>
        <w:t>- Tiếp tục tăng cường bồi dưỡng, cập nhật các kiến thức mới về kiểm toán hoạt động, kiểm toán môi trường, kiểm toán công nghệ thông tin; ứng dụng công nghệ số, trí tuệ nhân tạo.</w:t>
      </w:r>
    </w:p>
    <w:p w:rsidR="006B130E" w:rsidRPr="006B130E" w:rsidRDefault="006B130E" w:rsidP="00B75426">
      <w:pPr>
        <w:tabs>
          <w:tab w:val="left" w:pos="90"/>
          <w:tab w:val="left" w:pos="993"/>
          <w:tab w:val="left" w:pos="1134"/>
          <w:tab w:val="left" w:pos="1276"/>
        </w:tabs>
        <w:spacing w:after="0" w:line="400" w:lineRule="exact"/>
        <w:ind w:firstLine="810"/>
        <w:contextualSpacing/>
        <w:jc w:val="both"/>
        <w:rPr>
          <w:rFonts w:ascii="Times New Roman" w:eastAsia="Times New Roman" w:hAnsi="Times New Roman" w:cs="Times New Roman"/>
          <w:sz w:val="28"/>
          <w:szCs w:val="28"/>
          <w:lang w:val="pt-BR"/>
        </w:rPr>
      </w:pPr>
      <w:r w:rsidRPr="006B130E">
        <w:rPr>
          <w:rFonts w:ascii="Times New Roman" w:eastAsia="Times New Roman" w:hAnsi="Times New Roman" w:cs="Times New Roman"/>
          <w:sz w:val="28"/>
          <w:szCs w:val="28"/>
          <w:lang w:val="pt-BR"/>
        </w:rPr>
        <w:t>- Tập trung đào tạo, bồi dưỡng kỹ năng lãnh đạo, quản lý đội ngũ công chức, viên chức gắn với quy hoạch cán bộ các cấp và kỹ năng chuyên môn theo lĩnh vực.</w:t>
      </w:r>
    </w:p>
    <w:p w:rsidR="006B130E" w:rsidRPr="006B130E" w:rsidRDefault="006B130E" w:rsidP="00B75426">
      <w:pPr>
        <w:tabs>
          <w:tab w:val="left" w:pos="90"/>
          <w:tab w:val="left" w:pos="993"/>
          <w:tab w:val="left" w:pos="1134"/>
          <w:tab w:val="left" w:pos="1276"/>
        </w:tabs>
        <w:spacing w:after="0" w:line="400" w:lineRule="exact"/>
        <w:ind w:firstLine="810"/>
        <w:contextualSpacing/>
        <w:jc w:val="both"/>
        <w:rPr>
          <w:rFonts w:ascii="Times New Roman" w:eastAsia="Times New Roman" w:hAnsi="Times New Roman" w:cs="Times New Roman"/>
          <w:sz w:val="28"/>
          <w:szCs w:val="28"/>
          <w:lang w:val="pt-BR"/>
        </w:rPr>
      </w:pPr>
      <w:r w:rsidRPr="006B130E">
        <w:rPr>
          <w:rFonts w:ascii="Times New Roman" w:eastAsia="Times New Roman" w:hAnsi="Times New Roman" w:cs="Times New Roman"/>
          <w:sz w:val="28"/>
          <w:szCs w:val="28"/>
          <w:lang w:val="pt-BR"/>
        </w:rPr>
        <w:t>- Đẩy mạnh tập huấn hướng dẫn sử dụng các phần mềm đã hoàn thành việc triển khai xây dựng, đặc biệt là các phần mềm ứng dụng vào hoạt động kiểm toán.</w:t>
      </w:r>
    </w:p>
    <w:p w:rsidR="006B130E" w:rsidRPr="006B130E" w:rsidRDefault="006B130E" w:rsidP="00B75426">
      <w:pPr>
        <w:tabs>
          <w:tab w:val="left" w:pos="90"/>
          <w:tab w:val="left" w:pos="993"/>
          <w:tab w:val="left" w:pos="1134"/>
          <w:tab w:val="left" w:pos="1276"/>
        </w:tabs>
        <w:spacing w:after="0" w:line="400" w:lineRule="exact"/>
        <w:ind w:firstLine="810"/>
        <w:contextualSpacing/>
        <w:jc w:val="both"/>
        <w:rPr>
          <w:rFonts w:ascii="Times New Roman" w:eastAsia="Times New Roman" w:hAnsi="Times New Roman" w:cs="Times New Roman"/>
          <w:sz w:val="28"/>
          <w:szCs w:val="28"/>
          <w:lang w:val="pt-BR"/>
        </w:rPr>
      </w:pPr>
      <w:r w:rsidRPr="006B130E">
        <w:rPr>
          <w:rFonts w:ascii="Times New Roman" w:eastAsia="Times New Roman" w:hAnsi="Times New Roman" w:cs="Times New Roman"/>
          <w:sz w:val="28"/>
          <w:szCs w:val="28"/>
          <w:lang w:val="pt-BR"/>
        </w:rPr>
        <w:t>- Tăng cường đào tạo ngoại ngữ cho đội ngũ công chức, viên chức, gồm: tiếng anh giao tiếp, tiếng anh chuyên ngành, đào tạo chứng chỉ IELTS,...</w:t>
      </w:r>
    </w:p>
    <w:p w:rsidR="001B30B5" w:rsidRPr="00397133" w:rsidRDefault="00DF2846" w:rsidP="00B75426">
      <w:pPr>
        <w:tabs>
          <w:tab w:val="left" w:pos="709"/>
          <w:tab w:val="left" w:pos="1134"/>
        </w:tabs>
        <w:spacing w:before="120" w:after="0" w:line="400" w:lineRule="exact"/>
        <w:jc w:val="both"/>
        <w:rPr>
          <w:rFonts w:ascii="Times New Roman" w:hAnsi="Times New Roman" w:cs="Times New Roman"/>
          <w:b/>
          <w:sz w:val="26"/>
          <w:szCs w:val="26"/>
          <w:lang w:val="pt-BR"/>
        </w:rPr>
      </w:pPr>
      <w:r>
        <w:rPr>
          <w:rFonts w:ascii="Times New Roman" w:hAnsi="Times New Roman" w:cs="Times New Roman"/>
          <w:b/>
          <w:color w:val="FF0000"/>
          <w:sz w:val="26"/>
          <w:szCs w:val="26"/>
          <w:lang w:val="pt-PT"/>
        </w:rPr>
        <w:tab/>
      </w:r>
      <w:r w:rsidR="009E6C00" w:rsidRPr="00397133">
        <w:rPr>
          <w:rFonts w:ascii="Times New Roman" w:hAnsi="Times New Roman" w:cs="Times New Roman"/>
          <w:b/>
          <w:sz w:val="26"/>
          <w:szCs w:val="26"/>
          <w:lang w:val="pt-PT"/>
        </w:rPr>
        <w:t>I</w:t>
      </w:r>
      <w:r w:rsidR="001B30B5" w:rsidRPr="00397133">
        <w:rPr>
          <w:rFonts w:ascii="Times New Roman" w:hAnsi="Times New Roman" w:cs="Times New Roman"/>
          <w:b/>
          <w:sz w:val="26"/>
          <w:szCs w:val="26"/>
          <w:lang w:val="pt-PT"/>
        </w:rPr>
        <w:t>I</w:t>
      </w:r>
      <w:r w:rsidR="009E6C00" w:rsidRPr="00397133">
        <w:rPr>
          <w:rFonts w:ascii="Times New Roman" w:hAnsi="Times New Roman" w:cs="Times New Roman"/>
          <w:b/>
          <w:sz w:val="26"/>
          <w:szCs w:val="26"/>
          <w:lang w:val="pt-PT"/>
        </w:rPr>
        <w:t xml:space="preserve">I. </w:t>
      </w:r>
      <w:r w:rsidR="00EA3037" w:rsidRPr="00397133">
        <w:rPr>
          <w:rFonts w:ascii="Times New Roman" w:hAnsi="Times New Roman" w:cs="Times New Roman"/>
          <w:b/>
          <w:sz w:val="26"/>
          <w:szCs w:val="26"/>
          <w:lang w:val="pt-PT"/>
        </w:rPr>
        <w:t xml:space="preserve">KẾ HOẠCH ĐÀO TẠO, BỒI DƯỠNG NĂM </w:t>
      </w:r>
      <w:r w:rsidR="00B248EE" w:rsidRPr="00397133">
        <w:rPr>
          <w:rFonts w:ascii="Times New Roman" w:hAnsi="Times New Roman" w:cs="Times New Roman"/>
          <w:b/>
          <w:sz w:val="26"/>
          <w:szCs w:val="26"/>
          <w:lang w:val="pt-PT"/>
        </w:rPr>
        <w:t>20</w:t>
      </w:r>
      <w:r w:rsidRPr="00397133">
        <w:rPr>
          <w:rFonts w:ascii="Times New Roman" w:hAnsi="Times New Roman" w:cs="Times New Roman"/>
          <w:b/>
          <w:sz w:val="26"/>
          <w:szCs w:val="26"/>
          <w:lang w:val="pt-PT"/>
        </w:rPr>
        <w:t>2</w:t>
      </w:r>
      <w:r w:rsidR="004C2F01">
        <w:rPr>
          <w:rFonts w:ascii="Times New Roman" w:hAnsi="Times New Roman" w:cs="Times New Roman"/>
          <w:b/>
          <w:sz w:val="26"/>
          <w:szCs w:val="26"/>
          <w:lang w:val="pt-PT"/>
        </w:rPr>
        <w:t>1</w:t>
      </w:r>
    </w:p>
    <w:p w:rsidR="008A2B22" w:rsidRPr="00397133" w:rsidRDefault="00961E5E" w:rsidP="00B75426">
      <w:pPr>
        <w:pStyle w:val="ListParagraph"/>
        <w:numPr>
          <w:ilvl w:val="0"/>
          <w:numId w:val="1"/>
        </w:numPr>
        <w:tabs>
          <w:tab w:val="left" w:pos="0"/>
          <w:tab w:val="left" w:pos="993"/>
        </w:tabs>
        <w:spacing w:after="0" w:line="400" w:lineRule="exact"/>
        <w:ind w:left="0" w:firstLine="709"/>
        <w:jc w:val="both"/>
        <w:rPr>
          <w:rFonts w:ascii="Times New Roman" w:hAnsi="Times New Roman" w:cs="Times New Roman"/>
          <w:sz w:val="28"/>
          <w:szCs w:val="28"/>
          <w:lang w:val="pt-PT"/>
        </w:rPr>
      </w:pPr>
      <w:r w:rsidRPr="00397133">
        <w:rPr>
          <w:rFonts w:ascii="Times New Roman" w:hAnsi="Times New Roman" w:cs="Times New Roman"/>
          <w:b/>
          <w:sz w:val="28"/>
          <w:szCs w:val="28"/>
          <w:lang w:val="pt-PT"/>
        </w:rPr>
        <w:lastRenderedPageBreak/>
        <w:t>Xây dự</w:t>
      </w:r>
      <w:r w:rsidR="00D01068" w:rsidRPr="00397133">
        <w:rPr>
          <w:rFonts w:ascii="Times New Roman" w:hAnsi="Times New Roman" w:cs="Times New Roman"/>
          <w:b/>
          <w:sz w:val="28"/>
          <w:szCs w:val="28"/>
          <w:lang w:val="pt-PT"/>
        </w:rPr>
        <w:t xml:space="preserve">ng </w:t>
      </w:r>
      <w:r w:rsidR="00333309" w:rsidRPr="00397133">
        <w:rPr>
          <w:rFonts w:ascii="Times New Roman" w:hAnsi="Times New Roman" w:cs="Times New Roman"/>
          <w:b/>
          <w:sz w:val="28"/>
          <w:szCs w:val="28"/>
          <w:lang w:val="pt-PT"/>
        </w:rPr>
        <w:t xml:space="preserve">chương trình, </w:t>
      </w:r>
      <w:r w:rsidR="008D77B5" w:rsidRPr="00397133">
        <w:rPr>
          <w:rFonts w:ascii="Times New Roman" w:hAnsi="Times New Roman" w:cs="Times New Roman"/>
          <w:b/>
          <w:sz w:val="28"/>
          <w:szCs w:val="28"/>
          <w:lang w:val="pt-PT"/>
        </w:rPr>
        <w:t>tài liệu</w:t>
      </w:r>
      <w:r w:rsidRPr="00397133">
        <w:rPr>
          <w:rFonts w:ascii="Times New Roman" w:hAnsi="Times New Roman" w:cs="Times New Roman"/>
          <w:b/>
          <w:sz w:val="28"/>
          <w:szCs w:val="28"/>
          <w:lang w:val="pt-PT"/>
        </w:rPr>
        <w:t xml:space="preserve"> bồi dưỡng</w:t>
      </w:r>
      <w:r w:rsidR="00112AFE" w:rsidRPr="00397133">
        <w:rPr>
          <w:rFonts w:ascii="Times New Roman" w:hAnsi="Times New Roman" w:cs="Times New Roman"/>
          <w:b/>
          <w:sz w:val="28"/>
          <w:szCs w:val="28"/>
          <w:lang w:val="pt-PT"/>
        </w:rPr>
        <w:t xml:space="preserve"> </w:t>
      </w:r>
    </w:p>
    <w:p w:rsidR="00A51F2D" w:rsidRPr="00A340EF" w:rsidRDefault="00A51F2D" w:rsidP="00B75426">
      <w:pPr>
        <w:pStyle w:val="ListParagraph"/>
        <w:tabs>
          <w:tab w:val="left" w:pos="0"/>
          <w:tab w:val="left" w:pos="993"/>
        </w:tabs>
        <w:spacing w:after="0" w:line="400" w:lineRule="exact"/>
        <w:ind w:left="0" w:firstLine="709"/>
        <w:jc w:val="both"/>
        <w:rPr>
          <w:rFonts w:ascii="Times New Roman" w:hAnsi="Times New Roman" w:cs="Times New Roman"/>
          <w:i/>
          <w:sz w:val="28"/>
          <w:szCs w:val="28"/>
          <w:lang w:val="pt-PT"/>
        </w:rPr>
      </w:pPr>
      <w:r w:rsidRPr="00A340EF">
        <w:rPr>
          <w:rFonts w:ascii="Times New Roman" w:hAnsi="Times New Roman" w:cs="Times New Roman"/>
          <w:i/>
          <w:sz w:val="28"/>
          <w:szCs w:val="28"/>
          <w:lang w:val="pt-PT"/>
        </w:rPr>
        <w:t>(1)</w:t>
      </w:r>
      <w:r w:rsidR="007F15C8">
        <w:rPr>
          <w:rFonts w:ascii="Times New Roman" w:hAnsi="Times New Roman" w:cs="Times New Roman"/>
          <w:i/>
          <w:sz w:val="28"/>
          <w:szCs w:val="28"/>
          <w:lang w:val="pt-PT"/>
        </w:rPr>
        <w:t xml:space="preserve"> Biên soạn</w:t>
      </w:r>
      <w:r w:rsidRPr="00A340EF">
        <w:rPr>
          <w:rFonts w:ascii="Times New Roman" w:hAnsi="Times New Roman" w:cs="Times New Roman"/>
          <w:i/>
          <w:sz w:val="28"/>
          <w:szCs w:val="28"/>
          <w:lang w:val="pt-PT"/>
        </w:rPr>
        <w:t xml:space="preserve"> </w:t>
      </w:r>
      <w:r w:rsidR="000C72E0" w:rsidRPr="00A340EF">
        <w:rPr>
          <w:rFonts w:ascii="Times New Roman" w:hAnsi="Times New Roman" w:cs="Times New Roman"/>
          <w:i/>
          <w:sz w:val="28"/>
          <w:szCs w:val="28"/>
          <w:lang w:val="pt-PT"/>
        </w:rPr>
        <w:t>Giáo trình “Lý thuyết kiểm toán”</w:t>
      </w:r>
    </w:p>
    <w:p w:rsidR="00A51F2D" w:rsidRPr="00A340EF" w:rsidRDefault="00A51F2D" w:rsidP="00B75426">
      <w:pPr>
        <w:tabs>
          <w:tab w:val="left" w:pos="0"/>
          <w:tab w:val="left" w:pos="709"/>
          <w:tab w:val="left" w:pos="1134"/>
        </w:tabs>
        <w:spacing w:after="0" w:line="400" w:lineRule="exact"/>
        <w:jc w:val="both"/>
        <w:rPr>
          <w:rFonts w:ascii="Times New Roman" w:hAnsi="Times New Roman" w:cs="Times New Roman"/>
          <w:sz w:val="28"/>
          <w:szCs w:val="28"/>
          <w:lang w:val="pt-PT"/>
        </w:rPr>
      </w:pPr>
      <w:r w:rsidRPr="00A340EF">
        <w:rPr>
          <w:rFonts w:ascii="Times New Roman" w:hAnsi="Times New Roman" w:cs="Times New Roman"/>
          <w:b/>
          <w:i/>
          <w:sz w:val="28"/>
          <w:szCs w:val="28"/>
          <w:lang w:val="pt-PT"/>
        </w:rPr>
        <w:tab/>
      </w:r>
      <w:r w:rsidRPr="00A340EF">
        <w:rPr>
          <w:rFonts w:ascii="Times New Roman" w:hAnsi="Times New Roman" w:cs="Times New Roman"/>
          <w:sz w:val="28"/>
          <w:szCs w:val="28"/>
          <w:lang w:val="pt-PT"/>
        </w:rPr>
        <w:t>- Đơn vị chủ trì: Trường ĐT và BDNVKT</w:t>
      </w:r>
    </w:p>
    <w:p w:rsidR="00A51F2D" w:rsidRPr="00A340EF" w:rsidRDefault="00A51F2D" w:rsidP="00B75426">
      <w:pPr>
        <w:tabs>
          <w:tab w:val="left" w:pos="0"/>
          <w:tab w:val="left" w:pos="709"/>
          <w:tab w:val="left" w:pos="1134"/>
        </w:tabs>
        <w:spacing w:after="0" w:line="400" w:lineRule="exact"/>
        <w:jc w:val="both"/>
        <w:rPr>
          <w:rFonts w:ascii="Times New Roman" w:hAnsi="Times New Roman" w:cs="Times New Roman"/>
          <w:sz w:val="28"/>
          <w:szCs w:val="28"/>
          <w:lang w:val="pt-PT"/>
        </w:rPr>
      </w:pPr>
      <w:r w:rsidRPr="00A340EF">
        <w:rPr>
          <w:rFonts w:ascii="Times New Roman" w:hAnsi="Times New Roman" w:cs="Times New Roman"/>
          <w:sz w:val="28"/>
          <w:szCs w:val="28"/>
          <w:lang w:val="pt-PT"/>
        </w:rPr>
        <w:tab/>
        <w:t xml:space="preserve">- Thời gian hoàn thành: </w:t>
      </w:r>
      <w:r w:rsidR="00A340EF" w:rsidRPr="00A340EF">
        <w:rPr>
          <w:rFonts w:ascii="Times New Roman" w:hAnsi="Times New Roman" w:cs="Times New Roman"/>
          <w:sz w:val="28"/>
          <w:szCs w:val="28"/>
          <w:lang w:val="pt-PT"/>
        </w:rPr>
        <w:t>Quý IV/2021</w:t>
      </w:r>
    </w:p>
    <w:p w:rsidR="00A340EF" w:rsidRPr="00A340EF" w:rsidRDefault="00A340EF" w:rsidP="00B75426">
      <w:pPr>
        <w:pStyle w:val="ListParagraph"/>
        <w:tabs>
          <w:tab w:val="left" w:pos="0"/>
          <w:tab w:val="left" w:pos="993"/>
        </w:tabs>
        <w:spacing w:after="0" w:line="400" w:lineRule="exact"/>
        <w:ind w:left="0" w:firstLine="709"/>
        <w:jc w:val="both"/>
        <w:rPr>
          <w:rFonts w:ascii="Times New Roman" w:hAnsi="Times New Roman" w:cs="Times New Roman"/>
          <w:i/>
          <w:sz w:val="28"/>
          <w:szCs w:val="28"/>
          <w:lang w:val="pt-PT"/>
        </w:rPr>
      </w:pPr>
      <w:r w:rsidRPr="00A340EF">
        <w:rPr>
          <w:rFonts w:ascii="Times New Roman" w:hAnsi="Times New Roman" w:cs="Times New Roman"/>
          <w:i/>
          <w:sz w:val="28"/>
          <w:szCs w:val="28"/>
          <w:lang w:val="pt-PT"/>
        </w:rPr>
        <w:t>(2)</w:t>
      </w:r>
      <w:r w:rsidR="007F15C8">
        <w:rPr>
          <w:rFonts w:ascii="Times New Roman" w:hAnsi="Times New Roman" w:cs="Times New Roman"/>
          <w:i/>
          <w:sz w:val="28"/>
          <w:szCs w:val="28"/>
          <w:lang w:val="pt-PT"/>
        </w:rPr>
        <w:t xml:space="preserve"> Biên soạn</w:t>
      </w:r>
      <w:r w:rsidRPr="00A340EF">
        <w:rPr>
          <w:rFonts w:ascii="Times New Roman" w:hAnsi="Times New Roman" w:cs="Times New Roman"/>
          <w:i/>
          <w:sz w:val="28"/>
          <w:szCs w:val="28"/>
          <w:lang w:val="pt-PT"/>
        </w:rPr>
        <w:t xml:space="preserve"> Giáo trình “</w:t>
      </w:r>
      <w:r w:rsidRPr="00A340EF">
        <w:rPr>
          <w:rFonts w:ascii="Times New Roman" w:hAnsi="Times New Roman"/>
          <w:i/>
          <w:sz w:val="28"/>
          <w:szCs w:val="28"/>
        </w:rPr>
        <w:t>Quản lý tài chính công, tài sản công</w:t>
      </w:r>
      <w:r w:rsidRPr="00A340EF">
        <w:rPr>
          <w:rFonts w:ascii="Times New Roman" w:hAnsi="Times New Roman" w:cs="Times New Roman"/>
          <w:i/>
          <w:sz w:val="28"/>
          <w:szCs w:val="28"/>
          <w:lang w:val="pt-PT"/>
        </w:rPr>
        <w:t>”</w:t>
      </w:r>
    </w:p>
    <w:p w:rsidR="00A340EF" w:rsidRPr="00A340EF" w:rsidRDefault="00A340EF" w:rsidP="00B75426">
      <w:pPr>
        <w:tabs>
          <w:tab w:val="left" w:pos="0"/>
          <w:tab w:val="left" w:pos="709"/>
          <w:tab w:val="left" w:pos="1134"/>
        </w:tabs>
        <w:spacing w:after="0" w:line="400" w:lineRule="exact"/>
        <w:jc w:val="both"/>
        <w:rPr>
          <w:rFonts w:ascii="Times New Roman" w:hAnsi="Times New Roman" w:cs="Times New Roman"/>
          <w:sz w:val="28"/>
          <w:szCs w:val="28"/>
          <w:lang w:val="pt-PT"/>
        </w:rPr>
      </w:pPr>
      <w:r w:rsidRPr="00A340EF">
        <w:rPr>
          <w:rFonts w:ascii="Times New Roman" w:hAnsi="Times New Roman" w:cs="Times New Roman"/>
          <w:b/>
          <w:i/>
          <w:sz w:val="28"/>
          <w:szCs w:val="28"/>
          <w:lang w:val="pt-PT"/>
        </w:rPr>
        <w:tab/>
      </w:r>
      <w:r w:rsidRPr="00A340EF">
        <w:rPr>
          <w:rFonts w:ascii="Times New Roman" w:hAnsi="Times New Roman" w:cs="Times New Roman"/>
          <w:sz w:val="28"/>
          <w:szCs w:val="28"/>
          <w:lang w:val="pt-PT"/>
        </w:rPr>
        <w:t>- Đơn vị chủ trì: Trường ĐT và BDNVKT</w:t>
      </w:r>
    </w:p>
    <w:p w:rsidR="00A340EF" w:rsidRPr="00A340EF" w:rsidRDefault="00A340EF" w:rsidP="00B75426">
      <w:pPr>
        <w:tabs>
          <w:tab w:val="left" w:pos="0"/>
          <w:tab w:val="left" w:pos="709"/>
          <w:tab w:val="left" w:pos="1134"/>
        </w:tabs>
        <w:spacing w:after="0" w:line="400" w:lineRule="exact"/>
        <w:jc w:val="both"/>
        <w:rPr>
          <w:rFonts w:ascii="Times New Roman" w:hAnsi="Times New Roman" w:cs="Times New Roman"/>
          <w:sz w:val="28"/>
          <w:szCs w:val="28"/>
          <w:lang w:val="pt-PT"/>
        </w:rPr>
      </w:pPr>
      <w:r w:rsidRPr="00A340EF">
        <w:rPr>
          <w:rFonts w:ascii="Times New Roman" w:hAnsi="Times New Roman" w:cs="Times New Roman"/>
          <w:sz w:val="28"/>
          <w:szCs w:val="28"/>
          <w:lang w:val="pt-PT"/>
        </w:rPr>
        <w:tab/>
        <w:t>- Thời gian hoàn thành: Quý IV/2021</w:t>
      </w:r>
    </w:p>
    <w:p w:rsidR="00A340EF" w:rsidRPr="00A340EF" w:rsidRDefault="00A340EF" w:rsidP="00B75426">
      <w:pPr>
        <w:tabs>
          <w:tab w:val="left" w:pos="0"/>
          <w:tab w:val="left" w:pos="709"/>
          <w:tab w:val="left" w:pos="1134"/>
        </w:tabs>
        <w:spacing w:after="0" w:line="400" w:lineRule="exact"/>
        <w:jc w:val="both"/>
        <w:rPr>
          <w:rFonts w:ascii="Times New Roman" w:hAnsi="Times New Roman" w:cs="Times New Roman"/>
          <w:i/>
          <w:sz w:val="28"/>
          <w:szCs w:val="28"/>
        </w:rPr>
      </w:pPr>
      <w:r>
        <w:rPr>
          <w:rFonts w:ascii="Times New Roman" w:hAnsi="Times New Roman" w:cs="Times New Roman"/>
          <w:sz w:val="28"/>
          <w:szCs w:val="28"/>
          <w:lang w:val="pt-PT"/>
        </w:rPr>
        <w:tab/>
      </w:r>
      <w:r w:rsidRPr="00A340EF">
        <w:rPr>
          <w:rFonts w:ascii="Times New Roman" w:hAnsi="Times New Roman" w:cs="Times New Roman"/>
          <w:i/>
          <w:sz w:val="28"/>
          <w:szCs w:val="28"/>
        </w:rPr>
        <w:t>(3) Xây dựng chương trình bồi dưỡng kiểm soát chất lượng kiểm toán</w:t>
      </w:r>
    </w:p>
    <w:p w:rsidR="00A340EF" w:rsidRPr="00A340EF" w:rsidRDefault="00A340EF" w:rsidP="00B75426">
      <w:pPr>
        <w:tabs>
          <w:tab w:val="left" w:pos="0"/>
          <w:tab w:val="left" w:pos="709"/>
          <w:tab w:val="left" w:pos="1134"/>
        </w:tabs>
        <w:spacing w:after="0" w:line="400" w:lineRule="exact"/>
        <w:jc w:val="both"/>
        <w:rPr>
          <w:rFonts w:ascii="Times New Roman" w:hAnsi="Times New Roman" w:cs="Times New Roman"/>
          <w:sz w:val="28"/>
          <w:szCs w:val="28"/>
        </w:rPr>
      </w:pPr>
      <w:r>
        <w:rPr>
          <w:rFonts w:ascii="Times New Roman" w:hAnsi="Times New Roman" w:cs="Times New Roman"/>
          <w:sz w:val="28"/>
          <w:szCs w:val="28"/>
        </w:rPr>
        <w:tab/>
        <w:t xml:space="preserve">- </w:t>
      </w:r>
      <w:r w:rsidRPr="00A340EF">
        <w:rPr>
          <w:rFonts w:ascii="Times New Roman" w:hAnsi="Times New Roman" w:cs="Times New Roman"/>
          <w:sz w:val="28"/>
          <w:szCs w:val="28"/>
        </w:rPr>
        <w:t>Đơn vị chủ trì: Vụ Chế độ &amp; Kiểm soát chất lượng kiểm toán</w:t>
      </w:r>
    </w:p>
    <w:p w:rsidR="00A340EF" w:rsidRPr="00A340EF" w:rsidRDefault="00A340EF" w:rsidP="00B75426">
      <w:pPr>
        <w:tabs>
          <w:tab w:val="left" w:pos="0"/>
          <w:tab w:val="left" w:pos="709"/>
          <w:tab w:val="left" w:pos="1134"/>
        </w:tabs>
        <w:spacing w:after="0" w:line="400" w:lineRule="exact"/>
        <w:jc w:val="both"/>
        <w:rPr>
          <w:rFonts w:ascii="Times New Roman" w:hAnsi="Times New Roman" w:cs="Times New Roman"/>
          <w:sz w:val="28"/>
          <w:szCs w:val="28"/>
        </w:rPr>
      </w:pPr>
      <w:r>
        <w:rPr>
          <w:rFonts w:ascii="Times New Roman" w:hAnsi="Times New Roman" w:cs="Times New Roman"/>
          <w:sz w:val="28"/>
          <w:szCs w:val="28"/>
        </w:rPr>
        <w:tab/>
        <w:t xml:space="preserve">- </w:t>
      </w:r>
      <w:r w:rsidRPr="00A340EF">
        <w:rPr>
          <w:rFonts w:ascii="Times New Roman" w:hAnsi="Times New Roman" w:cs="Times New Roman"/>
          <w:sz w:val="28"/>
          <w:szCs w:val="28"/>
        </w:rPr>
        <w:t>Đơn vị phối hợp: Trường Đào tạo và Bồi dưỡng nghiệp vụ kiểm toán</w:t>
      </w:r>
    </w:p>
    <w:p w:rsidR="00A340EF" w:rsidRPr="00A340EF" w:rsidRDefault="00A340EF" w:rsidP="00B75426">
      <w:pPr>
        <w:tabs>
          <w:tab w:val="left" w:pos="0"/>
          <w:tab w:val="left" w:pos="709"/>
          <w:tab w:val="left" w:pos="1134"/>
        </w:tabs>
        <w:spacing w:after="0" w:line="400" w:lineRule="exact"/>
        <w:jc w:val="both"/>
        <w:rPr>
          <w:rFonts w:ascii="Times New Roman" w:hAnsi="Times New Roman" w:cs="Times New Roman"/>
          <w:sz w:val="28"/>
          <w:szCs w:val="28"/>
        </w:rPr>
      </w:pPr>
      <w:r>
        <w:rPr>
          <w:rFonts w:ascii="Times New Roman" w:hAnsi="Times New Roman" w:cs="Times New Roman"/>
          <w:sz w:val="28"/>
          <w:szCs w:val="28"/>
        </w:rPr>
        <w:tab/>
        <w:t xml:space="preserve">- </w:t>
      </w:r>
      <w:r w:rsidRPr="00A340EF">
        <w:rPr>
          <w:rFonts w:ascii="Times New Roman" w:hAnsi="Times New Roman" w:cs="Times New Roman"/>
          <w:sz w:val="28"/>
          <w:szCs w:val="28"/>
        </w:rPr>
        <w:t>Thời gian hoàn thành: Quý III</w:t>
      </w:r>
      <w:r>
        <w:rPr>
          <w:rFonts w:ascii="Times New Roman" w:hAnsi="Times New Roman" w:cs="Times New Roman"/>
          <w:sz w:val="28"/>
          <w:szCs w:val="28"/>
        </w:rPr>
        <w:t>/</w:t>
      </w:r>
      <w:r w:rsidRPr="00A340EF">
        <w:rPr>
          <w:rFonts w:ascii="Times New Roman" w:hAnsi="Times New Roman" w:cs="Times New Roman"/>
          <w:sz w:val="28"/>
          <w:szCs w:val="28"/>
        </w:rPr>
        <w:t>2021</w:t>
      </w:r>
    </w:p>
    <w:p w:rsidR="00A340EF" w:rsidRPr="00A340EF" w:rsidRDefault="00A340EF" w:rsidP="00B75426">
      <w:pPr>
        <w:tabs>
          <w:tab w:val="left" w:pos="993"/>
        </w:tabs>
        <w:spacing w:after="0" w:line="400" w:lineRule="exact"/>
        <w:ind w:firstLine="720"/>
        <w:jc w:val="both"/>
        <w:rPr>
          <w:rFonts w:ascii="Times New Roman" w:hAnsi="Times New Roman"/>
          <w:i/>
          <w:sz w:val="28"/>
          <w:szCs w:val="28"/>
        </w:rPr>
      </w:pPr>
      <w:r w:rsidRPr="00A340EF">
        <w:rPr>
          <w:rFonts w:ascii="Times New Roman" w:hAnsi="Times New Roman"/>
          <w:i/>
          <w:sz w:val="28"/>
          <w:szCs w:val="28"/>
        </w:rPr>
        <w:t>(4) Xây dựng hệ thống ngân hàng bài tập, câu hỏi trắc nghiệm</w:t>
      </w:r>
    </w:p>
    <w:p w:rsidR="00A340EF" w:rsidRPr="00C526B1" w:rsidRDefault="00A340EF" w:rsidP="00B75426">
      <w:pPr>
        <w:tabs>
          <w:tab w:val="left" w:pos="993"/>
        </w:tabs>
        <w:spacing w:after="0" w:line="400" w:lineRule="exact"/>
        <w:ind w:firstLine="720"/>
        <w:jc w:val="both"/>
        <w:rPr>
          <w:rFonts w:ascii="Times New Roman" w:hAnsi="Times New Roman"/>
          <w:sz w:val="28"/>
          <w:szCs w:val="28"/>
        </w:rPr>
      </w:pPr>
      <w:r>
        <w:rPr>
          <w:rFonts w:ascii="Times New Roman" w:hAnsi="Times New Roman"/>
          <w:sz w:val="28"/>
          <w:szCs w:val="28"/>
        </w:rPr>
        <w:t>T</w:t>
      </w:r>
      <w:r w:rsidRPr="00C526B1">
        <w:rPr>
          <w:rFonts w:ascii="Times New Roman" w:hAnsi="Times New Roman"/>
          <w:sz w:val="28"/>
          <w:szCs w:val="28"/>
        </w:rPr>
        <w:t>rong năm 2021</w:t>
      </w:r>
      <w:r>
        <w:rPr>
          <w:rFonts w:ascii="Times New Roman" w:hAnsi="Times New Roman"/>
          <w:sz w:val="28"/>
          <w:szCs w:val="28"/>
        </w:rPr>
        <w:t>, KTNN</w:t>
      </w:r>
      <w:r w:rsidRPr="00C526B1">
        <w:rPr>
          <w:rFonts w:ascii="Times New Roman" w:hAnsi="Times New Roman"/>
          <w:sz w:val="28"/>
          <w:szCs w:val="28"/>
        </w:rPr>
        <w:t xml:space="preserve"> </w:t>
      </w:r>
      <w:r>
        <w:rPr>
          <w:rFonts w:ascii="Times New Roman" w:hAnsi="Times New Roman"/>
          <w:sz w:val="28"/>
          <w:szCs w:val="28"/>
        </w:rPr>
        <w:t xml:space="preserve">sẽ tiếp tục </w:t>
      </w:r>
      <w:r w:rsidRPr="00C526B1">
        <w:rPr>
          <w:rFonts w:ascii="Times New Roman" w:hAnsi="Times New Roman"/>
          <w:sz w:val="28"/>
          <w:szCs w:val="28"/>
        </w:rPr>
        <w:t>tiến hành xây dựng hệ thống ngân hàng bài t</w:t>
      </w:r>
      <w:r>
        <w:rPr>
          <w:rFonts w:ascii="Times New Roman" w:hAnsi="Times New Roman"/>
          <w:sz w:val="28"/>
          <w:szCs w:val="28"/>
        </w:rPr>
        <w:t>ập, câu hỏi trắc nghiệm đối với một số chương trình, cụ thể:</w:t>
      </w:r>
    </w:p>
    <w:p w:rsidR="00A340EF" w:rsidRPr="00C526B1" w:rsidRDefault="00A118BF" w:rsidP="00B75426">
      <w:pPr>
        <w:tabs>
          <w:tab w:val="left" w:pos="993"/>
        </w:tabs>
        <w:spacing w:after="0" w:line="400" w:lineRule="exact"/>
        <w:ind w:firstLine="720"/>
        <w:jc w:val="both"/>
        <w:rPr>
          <w:rFonts w:ascii="Times New Roman" w:hAnsi="Times New Roman"/>
          <w:sz w:val="28"/>
          <w:szCs w:val="28"/>
        </w:rPr>
      </w:pPr>
      <w:r>
        <w:rPr>
          <w:rFonts w:ascii="Times New Roman" w:hAnsi="Times New Roman"/>
          <w:sz w:val="28"/>
          <w:szCs w:val="28"/>
        </w:rPr>
        <w:t>+</w:t>
      </w:r>
      <w:r w:rsidR="00A340EF" w:rsidRPr="00C526B1">
        <w:rPr>
          <w:rFonts w:ascii="Times New Roman" w:hAnsi="Times New Roman"/>
          <w:sz w:val="28"/>
          <w:szCs w:val="28"/>
        </w:rPr>
        <w:t xml:space="preserve"> Chương trình bồi dưỡng ngạch</w:t>
      </w:r>
      <w:r w:rsidR="00796E06">
        <w:rPr>
          <w:rFonts w:ascii="Times New Roman" w:hAnsi="Times New Roman"/>
          <w:sz w:val="28"/>
          <w:szCs w:val="28"/>
        </w:rPr>
        <w:t xml:space="preserve"> gồm các chuyên đề</w:t>
      </w:r>
      <w:r w:rsidR="00A340EF" w:rsidRPr="00C526B1">
        <w:rPr>
          <w:rFonts w:ascii="Times New Roman" w:hAnsi="Times New Roman"/>
          <w:sz w:val="28"/>
          <w:szCs w:val="28"/>
        </w:rPr>
        <w:t xml:space="preserve">: </w:t>
      </w:r>
      <w:r w:rsidR="00A340EF">
        <w:rPr>
          <w:rFonts w:ascii="Times New Roman" w:hAnsi="Times New Roman"/>
          <w:sz w:val="28"/>
          <w:szCs w:val="28"/>
        </w:rPr>
        <w:t>K</w:t>
      </w:r>
      <w:r w:rsidR="00A340EF" w:rsidRPr="00C526B1">
        <w:rPr>
          <w:rFonts w:ascii="Times New Roman" w:hAnsi="Times New Roman"/>
          <w:sz w:val="28"/>
          <w:szCs w:val="28"/>
        </w:rPr>
        <w:t xml:space="preserve">iểm toán hoạt động, Kiểm toán tài chính &amp; Kiểm toán tuân thủ, Kế toán quản trị, Thuế </w:t>
      </w:r>
      <w:r w:rsidR="00745BEC">
        <w:rPr>
          <w:rFonts w:ascii="Times New Roman" w:hAnsi="Times New Roman"/>
          <w:sz w:val="28"/>
          <w:szCs w:val="28"/>
        </w:rPr>
        <w:t xml:space="preserve">và quản lý thuế </w:t>
      </w:r>
      <w:r w:rsidR="00A340EF" w:rsidRPr="00C526B1">
        <w:rPr>
          <w:rFonts w:ascii="Times New Roman" w:hAnsi="Times New Roman"/>
          <w:sz w:val="28"/>
          <w:szCs w:val="28"/>
        </w:rPr>
        <w:t>và Quản lý ngân sách nhà nước.</w:t>
      </w:r>
    </w:p>
    <w:p w:rsidR="00A340EF" w:rsidRPr="00C526B1" w:rsidRDefault="00A118BF" w:rsidP="00B75426">
      <w:pPr>
        <w:tabs>
          <w:tab w:val="left" w:pos="993"/>
        </w:tabs>
        <w:spacing w:after="0" w:line="400" w:lineRule="exact"/>
        <w:ind w:firstLine="720"/>
        <w:jc w:val="both"/>
        <w:rPr>
          <w:rFonts w:ascii="Times New Roman" w:hAnsi="Times New Roman"/>
          <w:sz w:val="28"/>
          <w:szCs w:val="28"/>
        </w:rPr>
      </w:pPr>
      <w:r>
        <w:rPr>
          <w:rFonts w:ascii="Times New Roman" w:hAnsi="Times New Roman"/>
          <w:sz w:val="28"/>
          <w:szCs w:val="28"/>
        </w:rPr>
        <w:t>+</w:t>
      </w:r>
      <w:r w:rsidR="00A340EF" w:rsidRPr="00C526B1">
        <w:rPr>
          <w:rFonts w:ascii="Times New Roman" w:hAnsi="Times New Roman"/>
          <w:sz w:val="28"/>
          <w:szCs w:val="28"/>
        </w:rPr>
        <w:t xml:space="preserve"> Chương trình bồi dưỡng kỹ năng: Chương trình bồi dưỡng kỹ năng kiểm toán doanh nghiệp</w:t>
      </w:r>
      <w:r w:rsidR="00A340EF">
        <w:rPr>
          <w:rFonts w:ascii="Times New Roman" w:hAnsi="Times New Roman"/>
          <w:sz w:val="28"/>
          <w:szCs w:val="28"/>
        </w:rPr>
        <w:t>.</w:t>
      </w:r>
    </w:p>
    <w:p w:rsidR="00A340EF" w:rsidRDefault="00A118BF" w:rsidP="00B75426">
      <w:pPr>
        <w:tabs>
          <w:tab w:val="left" w:pos="993"/>
        </w:tabs>
        <w:spacing w:after="0" w:line="400" w:lineRule="exact"/>
        <w:ind w:firstLine="720"/>
        <w:jc w:val="both"/>
        <w:rPr>
          <w:rFonts w:ascii="Times New Roman" w:hAnsi="Times New Roman"/>
          <w:sz w:val="28"/>
          <w:szCs w:val="28"/>
        </w:rPr>
      </w:pPr>
      <w:r>
        <w:rPr>
          <w:rFonts w:ascii="Times New Roman" w:hAnsi="Times New Roman"/>
          <w:sz w:val="28"/>
          <w:szCs w:val="28"/>
        </w:rPr>
        <w:t xml:space="preserve">- </w:t>
      </w:r>
      <w:r w:rsidR="00A340EF" w:rsidRPr="00C526B1">
        <w:rPr>
          <w:rFonts w:ascii="Times New Roman" w:hAnsi="Times New Roman"/>
          <w:sz w:val="28"/>
          <w:szCs w:val="28"/>
        </w:rPr>
        <w:t>Đơn vị chủ trì: Trường Đào tạo và Bồi dưỡng nghiệp vụ kiểm toán</w:t>
      </w:r>
    </w:p>
    <w:p w:rsidR="00B76CDC" w:rsidRPr="00A118BF" w:rsidRDefault="00A118BF" w:rsidP="00B75426">
      <w:pPr>
        <w:tabs>
          <w:tab w:val="left" w:pos="993"/>
        </w:tabs>
        <w:spacing w:after="0" w:line="400" w:lineRule="exact"/>
        <w:ind w:firstLine="720"/>
        <w:jc w:val="both"/>
        <w:rPr>
          <w:rFonts w:ascii="Times New Roman" w:hAnsi="Times New Roman"/>
          <w:spacing w:val="-6"/>
          <w:sz w:val="28"/>
          <w:szCs w:val="28"/>
        </w:rPr>
      </w:pPr>
      <w:r w:rsidRPr="00A118BF">
        <w:rPr>
          <w:rFonts w:ascii="Times New Roman" w:hAnsi="Times New Roman"/>
          <w:spacing w:val="-6"/>
          <w:sz w:val="28"/>
          <w:szCs w:val="28"/>
        </w:rPr>
        <w:t xml:space="preserve">- </w:t>
      </w:r>
      <w:r w:rsidR="00B76CDC" w:rsidRPr="00A118BF">
        <w:rPr>
          <w:rFonts w:ascii="Times New Roman" w:hAnsi="Times New Roman"/>
          <w:spacing w:val="-6"/>
          <w:sz w:val="28"/>
          <w:szCs w:val="28"/>
        </w:rPr>
        <w:t>Đơn vị phối hợp: Vụ Tổng hợp, KTNN chuyên ngành VI, KTNN khu vực I</w:t>
      </w:r>
    </w:p>
    <w:p w:rsidR="00A340EF" w:rsidRDefault="00A118BF" w:rsidP="00B75426">
      <w:pPr>
        <w:tabs>
          <w:tab w:val="left" w:pos="993"/>
        </w:tabs>
        <w:spacing w:after="0" w:line="400" w:lineRule="exact"/>
        <w:ind w:firstLine="720"/>
        <w:jc w:val="both"/>
        <w:rPr>
          <w:rFonts w:ascii="Times New Roman" w:hAnsi="Times New Roman"/>
          <w:sz w:val="28"/>
          <w:szCs w:val="28"/>
        </w:rPr>
      </w:pPr>
      <w:r>
        <w:rPr>
          <w:rFonts w:ascii="Times New Roman" w:hAnsi="Times New Roman"/>
          <w:sz w:val="28"/>
          <w:szCs w:val="28"/>
        </w:rPr>
        <w:t xml:space="preserve">- </w:t>
      </w:r>
      <w:r w:rsidR="00A340EF" w:rsidRPr="00C526B1">
        <w:rPr>
          <w:rFonts w:ascii="Times New Roman" w:hAnsi="Times New Roman"/>
          <w:sz w:val="28"/>
          <w:szCs w:val="28"/>
        </w:rPr>
        <w:t>Thời gian hoàn thành: Quý IV</w:t>
      </w:r>
      <w:r w:rsidR="00A340EF">
        <w:rPr>
          <w:rFonts w:ascii="Times New Roman" w:hAnsi="Times New Roman"/>
          <w:sz w:val="28"/>
          <w:szCs w:val="28"/>
        </w:rPr>
        <w:t>/</w:t>
      </w:r>
      <w:r w:rsidR="00A340EF" w:rsidRPr="00C526B1">
        <w:rPr>
          <w:rFonts w:ascii="Times New Roman" w:hAnsi="Times New Roman"/>
          <w:sz w:val="28"/>
          <w:szCs w:val="28"/>
        </w:rPr>
        <w:t>2021</w:t>
      </w:r>
    </w:p>
    <w:p w:rsidR="009E6C00" w:rsidRPr="00A340EF" w:rsidRDefault="00CF0979" w:rsidP="00B75426">
      <w:pPr>
        <w:tabs>
          <w:tab w:val="left" w:pos="0"/>
          <w:tab w:val="left" w:pos="709"/>
          <w:tab w:val="left" w:pos="1134"/>
        </w:tabs>
        <w:spacing w:after="0" w:line="400" w:lineRule="exact"/>
        <w:jc w:val="both"/>
        <w:rPr>
          <w:rFonts w:ascii="Times New Roman" w:hAnsi="Times New Roman" w:cs="Times New Roman"/>
          <w:b/>
          <w:sz w:val="28"/>
          <w:szCs w:val="28"/>
          <w:lang w:val="pt-BR"/>
        </w:rPr>
      </w:pPr>
      <w:r w:rsidRPr="006B130E">
        <w:rPr>
          <w:rFonts w:ascii="Times New Roman" w:hAnsi="Times New Roman" w:cs="Times New Roman"/>
          <w:color w:val="FF0000"/>
          <w:sz w:val="28"/>
          <w:szCs w:val="28"/>
          <w:lang w:val="pt-PT"/>
        </w:rPr>
        <w:tab/>
      </w:r>
      <w:r w:rsidR="00961E5E" w:rsidRPr="00A340EF">
        <w:rPr>
          <w:rFonts w:ascii="Times New Roman" w:hAnsi="Times New Roman" w:cs="Times New Roman"/>
          <w:b/>
          <w:sz w:val="28"/>
          <w:szCs w:val="28"/>
          <w:lang w:val="pt-BR"/>
        </w:rPr>
        <w:t>2</w:t>
      </w:r>
      <w:r w:rsidR="009E6C00" w:rsidRPr="00A340EF">
        <w:rPr>
          <w:rFonts w:ascii="Times New Roman" w:hAnsi="Times New Roman" w:cs="Times New Roman"/>
          <w:b/>
          <w:sz w:val="28"/>
          <w:szCs w:val="28"/>
          <w:lang w:val="pt-BR"/>
        </w:rPr>
        <w:t>. Kế hoạch tổ chức các lớp bồi dưỡng</w:t>
      </w:r>
      <w:r w:rsidR="00F87EF4" w:rsidRPr="00A340EF">
        <w:rPr>
          <w:rFonts w:ascii="Times New Roman" w:hAnsi="Times New Roman" w:cs="Times New Roman"/>
          <w:b/>
          <w:sz w:val="28"/>
          <w:szCs w:val="28"/>
          <w:lang w:val="pt-BR"/>
        </w:rPr>
        <w:t xml:space="preserve"> của Ngành</w:t>
      </w:r>
      <w:r w:rsidR="009E6C00" w:rsidRPr="00A340EF">
        <w:rPr>
          <w:rFonts w:ascii="Times New Roman" w:hAnsi="Times New Roman" w:cs="Times New Roman"/>
          <w:b/>
          <w:sz w:val="28"/>
          <w:szCs w:val="28"/>
          <w:lang w:val="pt-BR"/>
        </w:rPr>
        <w:t xml:space="preserve"> </w:t>
      </w:r>
      <w:r w:rsidR="000B405E" w:rsidRPr="00A340EF">
        <w:rPr>
          <w:rFonts w:ascii="Times New Roman" w:hAnsi="Times New Roman" w:cs="Times New Roman"/>
          <w:b/>
          <w:sz w:val="28"/>
          <w:szCs w:val="28"/>
          <w:lang w:val="pt-BR"/>
        </w:rPr>
        <w:t>năm 20</w:t>
      </w:r>
      <w:r w:rsidR="00C15AC2" w:rsidRPr="00A340EF">
        <w:rPr>
          <w:rFonts w:ascii="Times New Roman" w:hAnsi="Times New Roman" w:cs="Times New Roman"/>
          <w:b/>
          <w:sz w:val="28"/>
          <w:szCs w:val="28"/>
          <w:lang w:val="pt-BR"/>
        </w:rPr>
        <w:t>2</w:t>
      </w:r>
      <w:r w:rsidR="00A340EF" w:rsidRPr="00A340EF">
        <w:rPr>
          <w:rFonts w:ascii="Times New Roman" w:hAnsi="Times New Roman" w:cs="Times New Roman"/>
          <w:b/>
          <w:sz w:val="28"/>
          <w:szCs w:val="28"/>
          <w:lang w:val="pt-BR"/>
        </w:rPr>
        <w:t>1</w:t>
      </w:r>
    </w:p>
    <w:p w:rsidR="00280EC7" w:rsidRPr="00A94AFE" w:rsidRDefault="00280EC7" w:rsidP="00B75426">
      <w:pPr>
        <w:spacing w:after="0" w:line="400" w:lineRule="exact"/>
        <w:ind w:firstLine="720"/>
        <w:jc w:val="both"/>
        <w:rPr>
          <w:rFonts w:ascii="Times New Roman" w:hAnsi="Times New Roman" w:cs="Times New Roman"/>
          <w:b/>
          <w:i/>
          <w:spacing w:val="-14"/>
          <w:sz w:val="28"/>
          <w:szCs w:val="28"/>
          <w:lang w:val="pt-BR"/>
        </w:rPr>
      </w:pPr>
      <w:r w:rsidRPr="00A94AFE">
        <w:rPr>
          <w:rFonts w:ascii="Times New Roman" w:hAnsi="Times New Roman" w:cs="Times New Roman"/>
          <w:b/>
          <w:i/>
          <w:spacing w:val="-14"/>
          <w:sz w:val="28"/>
          <w:szCs w:val="28"/>
          <w:lang w:val="pt-BR"/>
        </w:rPr>
        <w:t>2.1. Các lớp</w:t>
      </w:r>
      <w:r w:rsidR="000535BF" w:rsidRPr="00A94AFE">
        <w:rPr>
          <w:rFonts w:ascii="Times New Roman" w:hAnsi="Times New Roman" w:cs="Times New Roman"/>
          <w:b/>
          <w:i/>
          <w:spacing w:val="-14"/>
          <w:sz w:val="28"/>
          <w:szCs w:val="28"/>
          <w:lang w:val="pt-BR"/>
        </w:rPr>
        <w:t xml:space="preserve"> </w:t>
      </w:r>
      <w:r w:rsidRPr="00A94AFE">
        <w:rPr>
          <w:rFonts w:ascii="Times New Roman" w:hAnsi="Times New Roman" w:cs="Times New Roman"/>
          <w:b/>
          <w:i/>
          <w:spacing w:val="-14"/>
          <w:sz w:val="28"/>
          <w:szCs w:val="28"/>
          <w:lang w:val="pt-BR"/>
        </w:rPr>
        <w:t>do Trườ</w:t>
      </w:r>
      <w:r w:rsidR="00084112" w:rsidRPr="00A94AFE">
        <w:rPr>
          <w:rFonts w:ascii="Times New Roman" w:hAnsi="Times New Roman" w:cs="Times New Roman"/>
          <w:b/>
          <w:i/>
          <w:spacing w:val="-14"/>
          <w:sz w:val="28"/>
          <w:szCs w:val="28"/>
          <w:lang w:val="pt-BR"/>
        </w:rPr>
        <w:t>ng Đ</w:t>
      </w:r>
      <w:r w:rsidRPr="00A94AFE">
        <w:rPr>
          <w:rFonts w:ascii="Times New Roman" w:hAnsi="Times New Roman" w:cs="Times New Roman"/>
          <w:b/>
          <w:i/>
          <w:spacing w:val="-14"/>
          <w:sz w:val="28"/>
          <w:szCs w:val="28"/>
          <w:lang w:val="pt-BR"/>
        </w:rPr>
        <w:t xml:space="preserve">ào tạo và </w:t>
      </w:r>
      <w:r w:rsidR="00084112" w:rsidRPr="00A94AFE">
        <w:rPr>
          <w:rFonts w:ascii="Times New Roman" w:hAnsi="Times New Roman" w:cs="Times New Roman"/>
          <w:b/>
          <w:i/>
          <w:spacing w:val="-14"/>
          <w:sz w:val="28"/>
          <w:szCs w:val="28"/>
          <w:lang w:val="pt-BR"/>
        </w:rPr>
        <w:t>B</w:t>
      </w:r>
      <w:r w:rsidRPr="00A94AFE">
        <w:rPr>
          <w:rFonts w:ascii="Times New Roman" w:hAnsi="Times New Roman" w:cs="Times New Roman"/>
          <w:b/>
          <w:i/>
          <w:spacing w:val="-14"/>
          <w:sz w:val="28"/>
          <w:szCs w:val="28"/>
          <w:lang w:val="pt-BR"/>
        </w:rPr>
        <w:t>ồi dưỡng nghiệp vụ kiểm toán</w:t>
      </w:r>
      <w:r w:rsidR="000535BF" w:rsidRPr="00A94AFE">
        <w:rPr>
          <w:rFonts w:ascii="Times New Roman" w:hAnsi="Times New Roman" w:cs="Times New Roman"/>
          <w:b/>
          <w:i/>
          <w:spacing w:val="-14"/>
          <w:sz w:val="28"/>
          <w:szCs w:val="28"/>
          <w:lang w:val="pt-BR"/>
        </w:rPr>
        <w:t xml:space="preserve"> chủ trì</w:t>
      </w:r>
      <w:r w:rsidR="00211229" w:rsidRPr="00A94AFE">
        <w:rPr>
          <w:rFonts w:ascii="Times New Roman" w:hAnsi="Times New Roman" w:cs="Times New Roman"/>
          <w:b/>
          <w:i/>
          <w:spacing w:val="-14"/>
          <w:sz w:val="28"/>
          <w:szCs w:val="28"/>
          <w:lang w:val="pt-BR"/>
        </w:rPr>
        <w:t xml:space="preserve"> tổ chức</w:t>
      </w:r>
    </w:p>
    <w:p w:rsidR="003B49A3" w:rsidRPr="00E13911" w:rsidRDefault="003B49A3" w:rsidP="00B75426">
      <w:pPr>
        <w:spacing w:after="0" w:line="400" w:lineRule="exact"/>
        <w:ind w:firstLine="720"/>
        <w:jc w:val="both"/>
        <w:rPr>
          <w:rFonts w:ascii="Times New Roman" w:hAnsi="Times New Roman" w:cs="Times New Roman"/>
          <w:i/>
          <w:sz w:val="28"/>
          <w:szCs w:val="28"/>
          <w:lang w:val="pt-BR"/>
        </w:rPr>
      </w:pPr>
      <w:r w:rsidRPr="00E13911">
        <w:rPr>
          <w:rFonts w:ascii="Times New Roman" w:hAnsi="Times New Roman" w:cs="Times New Roman"/>
          <w:i/>
          <w:sz w:val="28"/>
          <w:szCs w:val="28"/>
          <w:lang w:val="pt-BR"/>
        </w:rPr>
        <w:t>2.1</w:t>
      </w:r>
      <w:r w:rsidR="00280EC7" w:rsidRPr="00E13911">
        <w:rPr>
          <w:rFonts w:ascii="Times New Roman" w:hAnsi="Times New Roman" w:cs="Times New Roman"/>
          <w:i/>
          <w:sz w:val="28"/>
          <w:szCs w:val="28"/>
          <w:lang w:val="pt-BR"/>
        </w:rPr>
        <w:t>.1</w:t>
      </w:r>
      <w:r w:rsidRPr="00E13911">
        <w:rPr>
          <w:rFonts w:ascii="Times New Roman" w:hAnsi="Times New Roman" w:cs="Times New Roman"/>
          <w:i/>
          <w:sz w:val="28"/>
          <w:szCs w:val="28"/>
          <w:lang w:val="pt-BR"/>
        </w:rPr>
        <w:t xml:space="preserve">. </w:t>
      </w:r>
      <w:r w:rsidR="00AC053E" w:rsidRPr="00E13911">
        <w:rPr>
          <w:rFonts w:ascii="Times New Roman" w:hAnsi="Times New Roman" w:cs="Times New Roman"/>
          <w:i/>
          <w:sz w:val="28"/>
          <w:szCs w:val="28"/>
          <w:lang w:val="pt-BR"/>
        </w:rPr>
        <w:t>Bồi dưỡng</w:t>
      </w:r>
      <w:r w:rsidRPr="00E13911">
        <w:rPr>
          <w:rFonts w:ascii="Times New Roman" w:hAnsi="Times New Roman" w:cs="Times New Roman"/>
          <w:i/>
          <w:sz w:val="28"/>
          <w:szCs w:val="28"/>
          <w:lang w:val="pt-BR"/>
        </w:rPr>
        <w:t xml:space="preserve"> </w:t>
      </w:r>
      <w:r w:rsidR="0071456E" w:rsidRPr="00E13911">
        <w:rPr>
          <w:rFonts w:ascii="Times New Roman" w:hAnsi="Times New Roman" w:cs="Times New Roman"/>
          <w:i/>
          <w:sz w:val="28"/>
          <w:szCs w:val="28"/>
          <w:lang w:val="pt-BR"/>
        </w:rPr>
        <w:t xml:space="preserve">chuyên môn các </w:t>
      </w:r>
      <w:r w:rsidRPr="00E13911">
        <w:rPr>
          <w:rFonts w:ascii="Times New Roman" w:hAnsi="Times New Roman" w:cs="Times New Roman"/>
          <w:i/>
          <w:sz w:val="28"/>
          <w:szCs w:val="28"/>
          <w:lang w:val="pt-BR"/>
        </w:rPr>
        <w:t>ngạch Kiểm toán viên nhà nước</w:t>
      </w:r>
    </w:p>
    <w:p w:rsidR="007C44DF" w:rsidRDefault="00076D23" w:rsidP="007C44DF">
      <w:pPr>
        <w:spacing w:after="0" w:line="400" w:lineRule="exact"/>
        <w:ind w:firstLine="709"/>
        <w:rPr>
          <w:rFonts w:ascii="Times New Roman" w:hAnsi="Times New Roman" w:cs="Times New Roman"/>
          <w:sz w:val="28"/>
          <w:szCs w:val="28"/>
          <w:lang w:val="pt-BR"/>
        </w:rPr>
      </w:pPr>
      <w:r w:rsidRPr="00E13911">
        <w:rPr>
          <w:rFonts w:ascii="Times New Roman" w:hAnsi="Times New Roman" w:cs="Times New Roman"/>
          <w:sz w:val="28"/>
          <w:szCs w:val="28"/>
          <w:lang w:val="pt-BR"/>
        </w:rPr>
        <w:t>(</w:t>
      </w:r>
      <w:r w:rsidR="003B49A3" w:rsidRPr="00E13911">
        <w:rPr>
          <w:rFonts w:ascii="Times New Roman" w:hAnsi="Times New Roman" w:cs="Times New Roman"/>
          <w:sz w:val="28"/>
          <w:szCs w:val="28"/>
          <w:lang w:val="pt-BR"/>
        </w:rPr>
        <w:t>1</w:t>
      </w:r>
      <w:r w:rsidRPr="00E13911">
        <w:rPr>
          <w:rFonts w:ascii="Times New Roman" w:hAnsi="Times New Roman" w:cs="Times New Roman"/>
          <w:sz w:val="28"/>
          <w:szCs w:val="28"/>
          <w:lang w:val="pt-BR"/>
        </w:rPr>
        <w:t>)</w:t>
      </w:r>
      <w:r w:rsidR="00E70FDF" w:rsidRPr="00E13911">
        <w:rPr>
          <w:rFonts w:ascii="Times New Roman" w:hAnsi="Times New Roman" w:cs="Times New Roman"/>
          <w:sz w:val="28"/>
          <w:szCs w:val="28"/>
          <w:lang w:val="pt-BR"/>
        </w:rPr>
        <w:t xml:space="preserve"> </w:t>
      </w:r>
      <w:r w:rsidR="00AC053E" w:rsidRPr="00E13911">
        <w:rPr>
          <w:rFonts w:ascii="Times New Roman" w:hAnsi="Times New Roman" w:cs="Times New Roman"/>
          <w:sz w:val="28"/>
          <w:szCs w:val="28"/>
          <w:lang w:val="pt-BR"/>
        </w:rPr>
        <w:t>B</w:t>
      </w:r>
      <w:r w:rsidR="000B405E" w:rsidRPr="00E13911">
        <w:rPr>
          <w:rFonts w:ascii="Times New Roman" w:hAnsi="Times New Roman" w:cs="Times New Roman"/>
          <w:sz w:val="28"/>
          <w:szCs w:val="28"/>
          <w:lang w:val="pt-BR"/>
        </w:rPr>
        <w:t xml:space="preserve">ồi dưỡng chuyên môn </w:t>
      </w:r>
      <w:r w:rsidR="00E13911" w:rsidRPr="00E13911">
        <w:rPr>
          <w:rFonts w:ascii="Times New Roman" w:hAnsi="Times New Roman" w:cs="Times New Roman"/>
          <w:sz w:val="28"/>
          <w:szCs w:val="28"/>
          <w:lang w:val="pt-BR"/>
        </w:rPr>
        <w:t>K</w:t>
      </w:r>
      <w:r w:rsidR="003B49A3" w:rsidRPr="00E13911">
        <w:rPr>
          <w:rFonts w:ascii="Times New Roman" w:hAnsi="Times New Roman" w:cs="Times New Roman"/>
          <w:sz w:val="28"/>
          <w:szCs w:val="28"/>
          <w:lang w:val="pt-BR"/>
        </w:rPr>
        <w:t>iểm toán viên</w:t>
      </w:r>
      <w:r w:rsidR="00E13911" w:rsidRPr="00E13911">
        <w:rPr>
          <w:rFonts w:ascii="Times New Roman" w:hAnsi="Times New Roman" w:cs="Times New Roman"/>
          <w:sz w:val="28"/>
          <w:szCs w:val="28"/>
          <w:lang w:val="pt-BR"/>
        </w:rPr>
        <w:t xml:space="preserve"> (cấp độ 02)</w:t>
      </w:r>
      <w:r w:rsidR="0030447C" w:rsidRPr="00E13911">
        <w:rPr>
          <w:rFonts w:ascii="Times New Roman" w:hAnsi="Times New Roman" w:cs="Times New Roman"/>
          <w:sz w:val="28"/>
          <w:szCs w:val="28"/>
          <w:lang w:val="pt-BR"/>
        </w:rPr>
        <w:t>: 0</w:t>
      </w:r>
      <w:r w:rsidR="00A118BF">
        <w:rPr>
          <w:rFonts w:ascii="Times New Roman" w:hAnsi="Times New Roman" w:cs="Times New Roman"/>
          <w:sz w:val="28"/>
          <w:szCs w:val="28"/>
          <w:lang w:val="pt-BR"/>
        </w:rPr>
        <w:t>1</w:t>
      </w:r>
      <w:r w:rsidR="0030447C" w:rsidRPr="00E13911">
        <w:rPr>
          <w:rFonts w:ascii="Times New Roman" w:hAnsi="Times New Roman" w:cs="Times New Roman"/>
          <w:sz w:val="28"/>
          <w:szCs w:val="28"/>
          <w:lang w:val="pt-BR"/>
        </w:rPr>
        <w:t xml:space="preserve"> lớp</w:t>
      </w:r>
      <w:r w:rsidR="00E13911" w:rsidRPr="00E13911">
        <w:rPr>
          <w:rFonts w:ascii="Times New Roman" w:hAnsi="Times New Roman" w:cs="Times New Roman"/>
          <w:sz w:val="28"/>
          <w:szCs w:val="28"/>
          <w:lang w:val="pt-BR"/>
        </w:rPr>
        <w:t xml:space="preserve"> </w:t>
      </w:r>
    </w:p>
    <w:p w:rsidR="00840469" w:rsidRPr="00E13911" w:rsidRDefault="00840469" w:rsidP="007C44DF">
      <w:pPr>
        <w:spacing w:after="0" w:line="400" w:lineRule="exact"/>
        <w:ind w:firstLine="709"/>
        <w:rPr>
          <w:rFonts w:ascii="Times New Roman" w:hAnsi="Times New Roman" w:cs="Times New Roman"/>
          <w:sz w:val="28"/>
          <w:szCs w:val="28"/>
          <w:lang w:val="pt-BR"/>
        </w:rPr>
      </w:pPr>
      <w:r w:rsidRPr="00E13911">
        <w:rPr>
          <w:rFonts w:ascii="Times New Roman" w:hAnsi="Times New Roman" w:cs="Times New Roman"/>
          <w:sz w:val="28"/>
          <w:szCs w:val="28"/>
          <w:lang w:val="pt-BR"/>
        </w:rPr>
        <w:t>(</w:t>
      </w:r>
      <w:r w:rsidR="00AE4F4C" w:rsidRPr="00E13911">
        <w:rPr>
          <w:rFonts w:ascii="Times New Roman" w:hAnsi="Times New Roman" w:cs="Times New Roman"/>
          <w:sz w:val="28"/>
          <w:szCs w:val="28"/>
          <w:lang w:val="pt-BR"/>
        </w:rPr>
        <w:t>2</w:t>
      </w:r>
      <w:r w:rsidRPr="00E13911">
        <w:rPr>
          <w:rFonts w:ascii="Times New Roman" w:hAnsi="Times New Roman" w:cs="Times New Roman"/>
          <w:sz w:val="28"/>
          <w:szCs w:val="28"/>
          <w:lang w:val="pt-BR"/>
        </w:rPr>
        <w:t xml:space="preserve">) </w:t>
      </w:r>
      <w:r w:rsidR="00AC053E" w:rsidRPr="00E13911">
        <w:rPr>
          <w:rFonts w:ascii="Times New Roman" w:hAnsi="Times New Roman" w:cs="Times New Roman"/>
          <w:sz w:val="28"/>
          <w:szCs w:val="28"/>
          <w:lang w:val="pt-BR"/>
        </w:rPr>
        <w:t>B</w:t>
      </w:r>
      <w:r w:rsidRPr="00E13911">
        <w:rPr>
          <w:rFonts w:ascii="Times New Roman" w:hAnsi="Times New Roman" w:cs="Times New Roman"/>
          <w:sz w:val="28"/>
          <w:szCs w:val="28"/>
          <w:lang w:val="pt-BR"/>
        </w:rPr>
        <w:t xml:space="preserve">ồi dưỡng </w:t>
      </w:r>
      <w:r w:rsidR="006A50C3" w:rsidRPr="00E13911">
        <w:rPr>
          <w:rFonts w:ascii="Times New Roman" w:hAnsi="Times New Roman" w:cs="Times New Roman"/>
          <w:sz w:val="28"/>
          <w:szCs w:val="28"/>
          <w:lang w:val="pt-BR"/>
        </w:rPr>
        <w:t xml:space="preserve">chuyên môn </w:t>
      </w:r>
      <w:r w:rsidRPr="00E13911">
        <w:rPr>
          <w:rFonts w:ascii="Times New Roman" w:hAnsi="Times New Roman" w:cs="Times New Roman"/>
          <w:sz w:val="28"/>
          <w:szCs w:val="28"/>
          <w:lang w:val="pt-BR"/>
        </w:rPr>
        <w:t>ngạch Kiểm toán viên chính</w:t>
      </w:r>
      <w:r w:rsidR="0030447C" w:rsidRPr="00E13911">
        <w:rPr>
          <w:rFonts w:ascii="Times New Roman" w:hAnsi="Times New Roman" w:cs="Times New Roman"/>
          <w:sz w:val="28"/>
          <w:szCs w:val="28"/>
          <w:lang w:val="pt-BR"/>
        </w:rPr>
        <w:t>: 02 lớp</w:t>
      </w:r>
    </w:p>
    <w:p w:rsidR="009E4AA3" w:rsidRPr="006B130E" w:rsidRDefault="009A135B" w:rsidP="00B75426">
      <w:pPr>
        <w:tabs>
          <w:tab w:val="left" w:pos="0"/>
        </w:tabs>
        <w:spacing w:after="0" w:line="400" w:lineRule="exact"/>
        <w:jc w:val="both"/>
        <w:rPr>
          <w:rFonts w:ascii="Times New Roman" w:hAnsi="Times New Roman" w:cs="Times New Roman"/>
          <w:i/>
          <w:color w:val="FF0000"/>
          <w:sz w:val="28"/>
          <w:szCs w:val="28"/>
          <w:lang w:val="pt-BR"/>
        </w:rPr>
      </w:pPr>
      <w:r w:rsidRPr="006B130E">
        <w:rPr>
          <w:rFonts w:ascii="Times New Roman" w:hAnsi="Times New Roman" w:cs="Times New Roman"/>
          <w:i/>
          <w:color w:val="FF0000"/>
          <w:sz w:val="28"/>
          <w:szCs w:val="28"/>
          <w:lang w:val="pt-BR"/>
        </w:rPr>
        <w:tab/>
      </w:r>
      <w:r w:rsidR="007361E1" w:rsidRPr="00E13911">
        <w:rPr>
          <w:rFonts w:ascii="Times New Roman" w:hAnsi="Times New Roman" w:cs="Times New Roman"/>
          <w:i/>
          <w:sz w:val="28"/>
          <w:szCs w:val="28"/>
          <w:lang w:val="pt-BR"/>
        </w:rPr>
        <w:t>2.</w:t>
      </w:r>
      <w:r w:rsidR="00AA3A91" w:rsidRPr="00E13911">
        <w:rPr>
          <w:rFonts w:ascii="Times New Roman" w:hAnsi="Times New Roman" w:cs="Times New Roman"/>
          <w:i/>
          <w:sz w:val="28"/>
          <w:szCs w:val="28"/>
          <w:lang w:val="pt-BR"/>
        </w:rPr>
        <w:t>1.</w:t>
      </w:r>
      <w:r w:rsidR="007361E1" w:rsidRPr="00E13911">
        <w:rPr>
          <w:rFonts w:ascii="Times New Roman" w:hAnsi="Times New Roman" w:cs="Times New Roman"/>
          <w:i/>
          <w:sz w:val="28"/>
          <w:szCs w:val="28"/>
          <w:lang w:val="pt-BR"/>
        </w:rPr>
        <w:t>2.</w:t>
      </w:r>
      <w:r w:rsidR="009E4AA3" w:rsidRPr="00E13911">
        <w:rPr>
          <w:rFonts w:ascii="Times New Roman" w:hAnsi="Times New Roman" w:cs="Times New Roman"/>
          <w:i/>
          <w:sz w:val="28"/>
          <w:szCs w:val="28"/>
          <w:lang w:val="pt-BR"/>
        </w:rPr>
        <w:t xml:space="preserve"> Bồi dưỡng kỹ năng lãnh đạo, quản lý</w:t>
      </w:r>
    </w:p>
    <w:p w:rsidR="00B45123" w:rsidRPr="00523F48" w:rsidRDefault="007F0D60" w:rsidP="00B75426">
      <w:pPr>
        <w:tabs>
          <w:tab w:val="left" w:pos="0"/>
        </w:tabs>
        <w:spacing w:after="0" w:line="400" w:lineRule="exact"/>
        <w:jc w:val="both"/>
        <w:rPr>
          <w:rFonts w:ascii="Times New Roman" w:hAnsi="Times New Roman" w:cs="Times New Roman"/>
          <w:sz w:val="28"/>
          <w:szCs w:val="28"/>
          <w:lang w:val="pt-BR"/>
        </w:rPr>
      </w:pPr>
      <w:r w:rsidRPr="006B130E">
        <w:rPr>
          <w:rFonts w:ascii="Times New Roman" w:hAnsi="Times New Roman" w:cs="Times New Roman"/>
          <w:b/>
          <w:i/>
          <w:color w:val="FF0000"/>
          <w:sz w:val="28"/>
          <w:szCs w:val="28"/>
          <w:lang w:val="pt-BR"/>
        </w:rPr>
        <w:t xml:space="preserve"> </w:t>
      </w:r>
      <w:r w:rsidR="00E34105" w:rsidRPr="006B130E">
        <w:rPr>
          <w:rFonts w:ascii="Times New Roman" w:hAnsi="Times New Roman" w:cs="Times New Roman"/>
          <w:b/>
          <w:i/>
          <w:color w:val="FF0000"/>
          <w:sz w:val="28"/>
          <w:szCs w:val="28"/>
          <w:lang w:val="pt-BR"/>
        </w:rPr>
        <w:tab/>
      </w:r>
      <w:r w:rsidR="008B4B94" w:rsidRPr="00523F48">
        <w:rPr>
          <w:rFonts w:ascii="Times New Roman" w:hAnsi="Times New Roman" w:cs="Times New Roman"/>
          <w:sz w:val="28"/>
          <w:szCs w:val="28"/>
          <w:lang w:val="pt-BR"/>
        </w:rPr>
        <w:t>(1) Bồi dưỡng kỹ năng lãnh đạo, quản lý cấp Vụ: 01 lớp</w:t>
      </w:r>
    </w:p>
    <w:p w:rsidR="004A289F" w:rsidRPr="00523F48" w:rsidRDefault="00B45123" w:rsidP="00B75426">
      <w:pPr>
        <w:tabs>
          <w:tab w:val="left" w:pos="0"/>
        </w:tabs>
        <w:spacing w:after="0" w:line="400" w:lineRule="exact"/>
        <w:jc w:val="both"/>
        <w:rPr>
          <w:rFonts w:ascii="Times New Roman" w:hAnsi="Times New Roman" w:cs="Times New Roman"/>
          <w:spacing w:val="-6"/>
          <w:sz w:val="28"/>
          <w:szCs w:val="28"/>
          <w:lang w:val="pt-BR"/>
        </w:rPr>
      </w:pPr>
      <w:r w:rsidRPr="00523F48">
        <w:rPr>
          <w:rFonts w:ascii="Times New Roman" w:hAnsi="Times New Roman" w:cs="Times New Roman"/>
          <w:spacing w:val="-6"/>
          <w:sz w:val="28"/>
          <w:szCs w:val="28"/>
          <w:lang w:val="pt-BR"/>
        </w:rPr>
        <w:tab/>
      </w:r>
      <w:r w:rsidR="009E4AA3" w:rsidRPr="00523F48">
        <w:rPr>
          <w:rFonts w:ascii="Times New Roman" w:hAnsi="Times New Roman" w:cs="Times New Roman"/>
          <w:spacing w:val="-6"/>
          <w:sz w:val="28"/>
          <w:szCs w:val="28"/>
          <w:lang w:val="pt-BR"/>
        </w:rPr>
        <w:t>(</w:t>
      </w:r>
      <w:r w:rsidR="00523F48" w:rsidRPr="00523F48">
        <w:rPr>
          <w:rFonts w:ascii="Times New Roman" w:hAnsi="Times New Roman" w:cs="Times New Roman"/>
          <w:spacing w:val="-6"/>
          <w:sz w:val="28"/>
          <w:szCs w:val="28"/>
          <w:lang w:val="pt-BR"/>
        </w:rPr>
        <w:t>2</w:t>
      </w:r>
      <w:r w:rsidR="009E4AA3" w:rsidRPr="00523F48">
        <w:rPr>
          <w:rFonts w:ascii="Times New Roman" w:hAnsi="Times New Roman" w:cs="Times New Roman"/>
          <w:spacing w:val="-6"/>
          <w:sz w:val="28"/>
          <w:szCs w:val="28"/>
          <w:lang w:val="pt-BR"/>
        </w:rPr>
        <w:t xml:space="preserve">) </w:t>
      </w:r>
      <w:r w:rsidR="007F0D60" w:rsidRPr="00523F48">
        <w:rPr>
          <w:rFonts w:ascii="Times New Roman" w:hAnsi="Times New Roman" w:cs="Times New Roman"/>
          <w:spacing w:val="-6"/>
          <w:sz w:val="28"/>
          <w:szCs w:val="28"/>
          <w:lang w:val="pt-BR"/>
        </w:rPr>
        <w:t xml:space="preserve">Bồi dưỡng </w:t>
      </w:r>
      <w:r w:rsidRPr="00523F48">
        <w:rPr>
          <w:rFonts w:ascii="Times New Roman" w:hAnsi="Times New Roman" w:cs="Times New Roman"/>
          <w:spacing w:val="-6"/>
          <w:sz w:val="28"/>
          <w:szCs w:val="28"/>
          <w:lang w:val="pt-BR"/>
        </w:rPr>
        <w:t>kỹ năng</w:t>
      </w:r>
      <w:r w:rsidR="007F0D60" w:rsidRPr="00523F48">
        <w:rPr>
          <w:rFonts w:ascii="Times New Roman" w:hAnsi="Times New Roman" w:cs="Times New Roman"/>
          <w:spacing w:val="-6"/>
          <w:sz w:val="28"/>
          <w:szCs w:val="28"/>
          <w:lang w:val="pt-BR"/>
        </w:rPr>
        <w:t xml:space="preserve"> lãnh đạo</w:t>
      </w:r>
      <w:r w:rsidR="004846BE" w:rsidRPr="00523F48">
        <w:rPr>
          <w:rFonts w:ascii="Times New Roman" w:hAnsi="Times New Roman" w:cs="Times New Roman"/>
          <w:spacing w:val="-6"/>
          <w:sz w:val="28"/>
          <w:szCs w:val="28"/>
          <w:lang w:val="pt-BR"/>
        </w:rPr>
        <w:t>, quản lý</w:t>
      </w:r>
      <w:r w:rsidR="007F0D60" w:rsidRPr="00523F48">
        <w:rPr>
          <w:rFonts w:ascii="Times New Roman" w:hAnsi="Times New Roman" w:cs="Times New Roman"/>
          <w:spacing w:val="-6"/>
          <w:sz w:val="28"/>
          <w:szCs w:val="28"/>
          <w:lang w:val="pt-BR"/>
        </w:rPr>
        <w:t xml:space="preserve"> cấp phòng</w:t>
      </w:r>
      <w:r w:rsidR="0030447C" w:rsidRPr="00523F48">
        <w:rPr>
          <w:rFonts w:ascii="Times New Roman" w:hAnsi="Times New Roman" w:cs="Times New Roman"/>
          <w:spacing w:val="-6"/>
          <w:sz w:val="28"/>
          <w:szCs w:val="28"/>
          <w:lang w:val="pt-BR"/>
        </w:rPr>
        <w:t>: 0</w:t>
      </w:r>
      <w:r w:rsidRPr="00523F48">
        <w:rPr>
          <w:rFonts w:ascii="Times New Roman" w:hAnsi="Times New Roman" w:cs="Times New Roman"/>
          <w:spacing w:val="-6"/>
          <w:sz w:val="28"/>
          <w:szCs w:val="28"/>
          <w:lang w:val="pt-BR"/>
        </w:rPr>
        <w:t>2</w:t>
      </w:r>
      <w:r w:rsidR="0030447C" w:rsidRPr="00523F48">
        <w:rPr>
          <w:rFonts w:ascii="Times New Roman" w:hAnsi="Times New Roman" w:cs="Times New Roman"/>
          <w:spacing w:val="-6"/>
          <w:sz w:val="28"/>
          <w:szCs w:val="28"/>
          <w:lang w:val="pt-BR"/>
        </w:rPr>
        <w:t xml:space="preserve"> lớp</w:t>
      </w:r>
    </w:p>
    <w:p w:rsidR="00E6285A" w:rsidRPr="00523F48" w:rsidRDefault="00E6285A" w:rsidP="00B75426">
      <w:pPr>
        <w:spacing w:after="0" w:line="400" w:lineRule="exact"/>
        <w:ind w:firstLine="720"/>
        <w:jc w:val="both"/>
        <w:rPr>
          <w:rFonts w:ascii="Times New Roman" w:hAnsi="Times New Roman" w:cs="Times New Roman"/>
          <w:sz w:val="28"/>
          <w:szCs w:val="28"/>
          <w:lang w:val="pt-BR"/>
        </w:rPr>
      </w:pPr>
      <w:r w:rsidRPr="00523F48">
        <w:rPr>
          <w:rFonts w:ascii="Times New Roman" w:hAnsi="Times New Roman" w:cs="Times New Roman"/>
          <w:sz w:val="28"/>
          <w:szCs w:val="28"/>
          <w:lang w:val="pt-BR"/>
        </w:rPr>
        <w:t>(</w:t>
      </w:r>
      <w:r w:rsidR="00523F48" w:rsidRPr="00523F48">
        <w:rPr>
          <w:rFonts w:ascii="Times New Roman" w:hAnsi="Times New Roman" w:cs="Times New Roman"/>
          <w:sz w:val="28"/>
          <w:szCs w:val="28"/>
          <w:lang w:val="pt-BR"/>
        </w:rPr>
        <w:t>3</w:t>
      </w:r>
      <w:r w:rsidRPr="00523F48">
        <w:rPr>
          <w:rFonts w:ascii="Times New Roman" w:hAnsi="Times New Roman" w:cs="Times New Roman"/>
          <w:sz w:val="28"/>
          <w:szCs w:val="28"/>
          <w:lang w:val="pt-BR"/>
        </w:rPr>
        <w:t>) Bồi dưỡng kỹ năng lãnh đạo quản lý cấp Trưởng đoàn kiểm toán</w:t>
      </w:r>
      <w:r w:rsidR="0030447C" w:rsidRPr="00523F48">
        <w:rPr>
          <w:rFonts w:ascii="Times New Roman" w:hAnsi="Times New Roman" w:cs="Times New Roman"/>
          <w:sz w:val="28"/>
          <w:szCs w:val="28"/>
          <w:lang w:val="pt-BR"/>
        </w:rPr>
        <w:t>: 01 lớp</w:t>
      </w:r>
    </w:p>
    <w:p w:rsidR="0086001A" w:rsidRPr="00523F48" w:rsidRDefault="0086001A" w:rsidP="00B75426">
      <w:pPr>
        <w:spacing w:after="0" w:line="400" w:lineRule="exact"/>
        <w:ind w:firstLine="720"/>
        <w:jc w:val="both"/>
        <w:rPr>
          <w:rFonts w:ascii="Times New Roman" w:hAnsi="Times New Roman" w:cs="Times New Roman"/>
          <w:sz w:val="28"/>
          <w:szCs w:val="28"/>
          <w:lang w:val="pt-BR"/>
        </w:rPr>
      </w:pPr>
      <w:r w:rsidRPr="00523F48">
        <w:rPr>
          <w:rFonts w:ascii="Times New Roman" w:hAnsi="Times New Roman" w:cs="Times New Roman"/>
          <w:sz w:val="28"/>
          <w:szCs w:val="28"/>
          <w:lang w:val="pt-BR"/>
        </w:rPr>
        <w:t>(</w:t>
      </w:r>
      <w:r w:rsidR="00523F48" w:rsidRPr="00523F48">
        <w:rPr>
          <w:rFonts w:ascii="Times New Roman" w:hAnsi="Times New Roman" w:cs="Times New Roman"/>
          <w:sz w:val="28"/>
          <w:szCs w:val="28"/>
          <w:lang w:val="pt-BR"/>
        </w:rPr>
        <w:t>4</w:t>
      </w:r>
      <w:r w:rsidRPr="00523F48">
        <w:rPr>
          <w:rFonts w:ascii="Times New Roman" w:hAnsi="Times New Roman" w:cs="Times New Roman"/>
          <w:sz w:val="28"/>
          <w:szCs w:val="28"/>
          <w:lang w:val="pt-BR"/>
        </w:rPr>
        <w:t>) Bồi dưỡng kỹ năng lãnh đạo quản lý cấp Tổ trưởng Tổ kiểm toán</w:t>
      </w:r>
      <w:r w:rsidR="0030447C" w:rsidRPr="00523F48">
        <w:rPr>
          <w:rFonts w:ascii="Times New Roman" w:hAnsi="Times New Roman" w:cs="Times New Roman"/>
          <w:sz w:val="28"/>
          <w:szCs w:val="28"/>
          <w:lang w:val="pt-BR"/>
        </w:rPr>
        <w:t>: 01 lớp</w:t>
      </w:r>
    </w:p>
    <w:p w:rsidR="005B1122" w:rsidRPr="007629B2" w:rsidRDefault="005B1122" w:rsidP="007629B2">
      <w:pPr>
        <w:spacing w:after="0" w:line="400" w:lineRule="exact"/>
        <w:ind w:firstLine="720"/>
        <w:jc w:val="both"/>
        <w:rPr>
          <w:rFonts w:ascii="Times New Roman" w:hAnsi="Times New Roman" w:cs="Times New Roman"/>
          <w:i/>
          <w:color w:val="FF0000"/>
          <w:sz w:val="28"/>
          <w:szCs w:val="28"/>
          <w:lang w:val="pt-BR"/>
        </w:rPr>
      </w:pPr>
      <w:r w:rsidRPr="007629B2">
        <w:rPr>
          <w:rFonts w:ascii="Times New Roman" w:hAnsi="Times New Roman" w:cs="Times New Roman"/>
          <w:color w:val="FF0000"/>
          <w:sz w:val="28"/>
          <w:szCs w:val="28"/>
          <w:lang w:val="pt-BR"/>
        </w:rPr>
        <w:t xml:space="preserve">(5) </w:t>
      </w:r>
      <w:r w:rsidR="007629B2" w:rsidRPr="007629B2">
        <w:rPr>
          <w:rFonts w:ascii="Times New Roman" w:hAnsi="Times New Roman" w:cs="Times New Roman"/>
          <w:color w:val="FF0000"/>
          <w:sz w:val="28"/>
          <w:szCs w:val="28"/>
          <w:lang w:val="pt-BR"/>
        </w:rPr>
        <w:t>Bồi dưỡng kỹ năng diễn thuyết, phát biểu, chủ trì cuộc họp cho Lãnh đạo cấp Vụ</w:t>
      </w:r>
      <w:r w:rsidRPr="007629B2">
        <w:rPr>
          <w:rFonts w:ascii="Times New Roman" w:hAnsi="Times New Roman" w:cs="Times New Roman"/>
          <w:color w:val="FF0000"/>
          <w:sz w:val="28"/>
          <w:szCs w:val="28"/>
          <w:lang w:val="pt-BR"/>
        </w:rPr>
        <w:t>: 02 lớp</w:t>
      </w:r>
    </w:p>
    <w:p w:rsidR="00FD3B89" w:rsidRPr="00B45123" w:rsidRDefault="00FB33F1" w:rsidP="00B75426">
      <w:pPr>
        <w:spacing w:after="0" w:line="400" w:lineRule="exact"/>
        <w:ind w:firstLine="720"/>
        <w:jc w:val="both"/>
        <w:rPr>
          <w:rFonts w:ascii="Times New Roman" w:hAnsi="Times New Roman" w:cs="Times New Roman"/>
          <w:i/>
          <w:sz w:val="28"/>
          <w:szCs w:val="28"/>
          <w:lang w:val="pt-BR"/>
        </w:rPr>
      </w:pPr>
      <w:r w:rsidRPr="00B45123">
        <w:rPr>
          <w:rFonts w:ascii="Times New Roman" w:hAnsi="Times New Roman" w:cs="Times New Roman"/>
          <w:i/>
          <w:sz w:val="28"/>
          <w:szCs w:val="28"/>
          <w:lang w:val="pt-BR"/>
        </w:rPr>
        <w:lastRenderedPageBreak/>
        <w:t>2.</w:t>
      </w:r>
      <w:r w:rsidR="00AA3A91" w:rsidRPr="00B45123">
        <w:rPr>
          <w:rFonts w:ascii="Times New Roman" w:hAnsi="Times New Roman" w:cs="Times New Roman"/>
          <w:i/>
          <w:sz w:val="28"/>
          <w:szCs w:val="28"/>
          <w:lang w:val="pt-BR"/>
        </w:rPr>
        <w:t>1.</w:t>
      </w:r>
      <w:r w:rsidR="009E4AA3" w:rsidRPr="00B45123">
        <w:rPr>
          <w:rFonts w:ascii="Times New Roman" w:hAnsi="Times New Roman" w:cs="Times New Roman"/>
          <w:i/>
          <w:sz w:val="28"/>
          <w:szCs w:val="28"/>
          <w:lang w:val="pt-BR"/>
        </w:rPr>
        <w:t>3</w:t>
      </w:r>
      <w:r w:rsidRPr="00B45123">
        <w:rPr>
          <w:rFonts w:ascii="Times New Roman" w:hAnsi="Times New Roman" w:cs="Times New Roman"/>
          <w:i/>
          <w:sz w:val="28"/>
          <w:szCs w:val="28"/>
          <w:lang w:val="pt-BR"/>
        </w:rPr>
        <w:t>. Bồi dưỡng kỹ năng kiểm toán theo từng cấp độ các lĩnh vực</w:t>
      </w:r>
    </w:p>
    <w:p w:rsidR="00FB33F1" w:rsidRPr="00B45123" w:rsidRDefault="00FB33F1" w:rsidP="00B75426">
      <w:pPr>
        <w:tabs>
          <w:tab w:val="left" w:pos="0"/>
        </w:tabs>
        <w:spacing w:after="0" w:line="400" w:lineRule="exact"/>
        <w:ind w:firstLine="709"/>
        <w:rPr>
          <w:rFonts w:ascii="Times New Roman" w:hAnsi="Times New Roman" w:cs="Times New Roman"/>
          <w:spacing w:val="-4"/>
          <w:sz w:val="28"/>
          <w:szCs w:val="28"/>
          <w:lang w:val="pt-BR"/>
        </w:rPr>
      </w:pPr>
      <w:r w:rsidRPr="00B45123">
        <w:rPr>
          <w:rFonts w:ascii="Times New Roman" w:hAnsi="Times New Roman" w:cs="Times New Roman"/>
          <w:spacing w:val="-4"/>
          <w:sz w:val="28"/>
          <w:szCs w:val="28"/>
          <w:lang w:val="pt-BR"/>
        </w:rPr>
        <w:t>(1) Bồi dưỡng kỹ năng kiểm toán ngân sách nhà nước</w:t>
      </w:r>
      <w:r w:rsidR="00DF2FDA" w:rsidRPr="00B45123">
        <w:rPr>
          <w:rFonts w:ascii="Times New Roman" w:hAnsi="Times New Roman" w:cs="Times New Roman"/>
          <w:spacing w:val="-4"/>
          <w:sz w:val="28"/>
          <w:szCs w:val="28"/>
          <w:lang w:val="pt-BR"/>
        </w:rPr>
        <w:t xml:space="preserve"> (cấp độ 01, 02 và 03)</w:t>
      </w:r>
      <w:r w:rsidR="0030447C" w:rsidRPr="00B45123">
        <w:rPr>
          <w:rFonts w:ascii="Times New Roman" w:hAnsi="Times New Roman" w:cs="Times New Roman"/>
          <w:spacing w:val="-4"/>
          <w:sz w:val="28"/>
          <w:szCs w:val="28"/>
          <w:lang w:val="pt-BR"/>
        </w:rPr>
        <w:t>: 03 lớp</w:t>
      </w:r>
      <w:r w:rsidR="007C44DF">
        <w:rPr>
          <w:rFonts w:ascii="Times New Roman" w:hAnsi="Times New Roman" w:cs="Times New Roman"/>
          <w:spacing w:val="-4"/>
          <w:sz w:val="28"/>
          <w:szCs w:val="28"/>
          <w:lang w:val="pt-BR"/>
        </w:rPr>
        <w:t xml:space="preserve"> (mỗi cấp độ mở 01 lớp)</w:t>
      </w:r>
    </w:p>
    <w:p w:rsidR="00B45123" w:rsidRPr="00B45123" w:rsidRDefault="00B45123" w:rsidP="00B75426">
      <w:pPr>
        <w:tabs>
          <w:tab w:val="left" w:pos="0"/>
        </w:tabs>
        <w:spacing w:after="0" w:line="400" w:lineRule="exact"/>
        <w:ind w:firstLine="709"/>
        <w:rPr>
          <w:rFonts w:ascii="Times New Roman" w:hAnsi="Times New Roman" w:cs="Times New Roman"/>
          <w:spacing w:val="-4"/>
          <w:sz w:val="28"/>
          <w:szCs w:val="28"/>
          <w:lang w:val="pt-BR"/>
        </w:rPr>
      </w:pPr>
      <w:r w:rsidRPr="00B45123">
        <w:rPr>
          <w:rFonts w:ascii="Times New Roman" w:hAnsi="Times New Roman" w:cs="Times New Roman"/>
          <w:spacing w:val="-4"/>
          <w:sz w:val="28"/>
          <w:szCs w:val="28"/>
          <w:lang w:val="pt-BR"/>
        </w:rPr>
        <w:t>(2) Bồi dưỡng kỹ năng kiểm toán doanh nghiệp (cấp độ 01): 01 lớp</w:t>
      </w:r>
    </w:p>
    <w:p w:rsidR="00F54A95" w:rsidRPr="00B45123" w:rsidRDefault="00C15AC2" w:rsidP="00B75426">
      <w:pPr>
        <w:tabs>
          <w:tab w:val="left" w:pos="0"/>
        </w:tabs>
        <w:spacing w:after="0" w:line="400" w:lineRule="exact"/>
        <w:ind w:firstLine="709"/>
        <w:rPr>
          <w:rFonts w:ascii="Times New Roman" w:hAnsi="Times New Roman" w:cs="Times New Roman"/>
          <w:sz w:val="28"/>
          <w:szCs w:val="28"/>
          <w:lang w:val="pt-BR"/>
        </w:rPr>
      </w:pPr>
      <w:r w:rsidRPr="00B45123">
        <w:rPr>
          <w:rFonts w:ascii="Times New Roman" w:hAnsi="Times New Roman" w:cs="Times New Roman"/>
          <w:sz w:val="28"/>
          <w:szCs w:val="28"/>
          <w:lang w:val="pt-BR"/>
        </w:rPr>
        <w:t xml:space="preserve"> </w:t>
      </w:r>
      <w:r w:rsidR="00F54A95" w:rsidRPr="00B45123">
        <w:rPr>
          <w:rFonts w:ascii="Times New Roman" w:hAnsi="Times New Roman" w:cs="Times New Roman"/>
          <w:sz w:val="28"/>
          <w:szCs w:val="28"/>
          <w:lang w:val="pt-BR"/>
        </w:rPr>
        <w:t>(</w:t>
      </w:r>
      <w:r w:rsidR="00B45123" w:rsidRPr="00B45123">
        <w:rPr>
          <w:rFonts w:ascii="Times New Roman" w:hAnsi="Times New Roman" w:cs="Times New Roman"/>
          <w:sz w:val="28"/>
          <w:szCs w:val="28"/>
          <w:lang w:val="pt-BR"/>
        </w:rPr>
        <w:t>3</w:t>
      </w:r>
      <w:r w:rsidR="00F54A95" w:rsidRPr="00B45123">
        <w:rPr>
          <w:rFonts w:ascii="Times New Roman" w:hAnsi="Times New Roman" w:cs="Times New Roman"/>
          <w:sz w:val="28"/>
          <w:szCs w:val="28"/>
          <w:lang w:val="pt-BR"/>
        </w:rPr>
        <w:t>) Bồi dưỡng kỹ năng kiểm toán dự án đầu tư xây dựng công trình</w:t>
      </w:r>
      <w:r w:rsidR="00DF2FDA" w:rsidRPr="00B45123">
        <w:rPr>
          <w:rFonts w:ascii="Times New Roman" w:hAnsi="Times New Roman" w:cs="Times New Roman"/>
          <w:sz w:val="28"/>
          <w:szCs w:val="28"/>
          <w:lang w:val="pt-BR"/>
        </w:rPr>
        <w:t xml:space="preserve"> (cấp độ</w:t>
      </w:r>
      <w:r w:rsidRPr="00B45123">
        <w:rPr>
          <w:rFonts w:ascii="Times New Roman" w:hAnsi="Times New Roman" w:cs="Times New Roman"/>
          <w:sz w:val="28"/>
          <w:szCs w:val="28"/>
          <w:lang w:val="pt-BR"/>
        </w:rPr>
        <w:t xml:space="preserve"> 01,</w:t>
      </w:r>
      <w:r w:rsidR="00DF2FDA" w:rsidRPr="00B45123">
        <w:rPr>
          <w:rFonts w:ascii="Times New Roman" w:hAnsi="Times New Roman" w:cs="Times New Roman"/>
          <w:sz w:val="28"/>
          <w:szCs w:val="28"/>
          <w:lang w:val="pt-BR"/>
        </w:rPr>
        <w:t xml:space="preserve"> 02, 03)</w:t>
      </w:r>
      <w:r w:rsidR="0030447C" w:rsidRPr="00B45123">
        <w:rPr>
          <w:rFonts w:ascii="Times New Roman" w:hAnsi="Times New Roman" w:cs="Times New Roman"/>
          <w:sz w:val="28"/>
          <w:szCs w:val="28"/>
          <w:lang w:val="pt-BR"/>
        </w:rPr>
        <w:t>: 0</w:t>
      </w:r>
      <w:r w:rsidRPr="00B45123">
        <w:rPr>
          <w:rFonts w:ascii="Times New Roman" w:hAnsi="Times New Roman" w:cs="Times New Roman"/>
          <w:sz w:val="28"/>
          <w:szCs w:val="28"/>
          <w:lang w:val="pt-BR"/>
        </w:rPr>
        <w:t>3</w:t>
      </w:r>
      <w:r w:rsidR="0030447C" w:rsidRPr="00B45123">
        <w:rPr>
          <w:rFonts w:ascii="Times New Roman" w:hAnsi="Times New Roman" w:cs="Times New Roman"/>
          <w:sz w:val="28"/>
          <w:szCs w:val="28"/>
          <w:lang w:val="pt-BR"/>
        </w:rPr>
        <w:t xml:space="preserve"> lớp</w:t>
      </w:r>
      <w:r w:rsidR="007C44DF">
        <w:rPr>
          <w:rFonts w:ascii="Times New Roman" w:hAnsi="Times New Roman" w:cs="Times New Roman"/>
          <w:sz w:val="28"/>
          <w:szCs w:val="28"/>
          <w:lang w:val="pt-BR"/>
        </w:rPr>
        <w:t xml:space="preserve"> (mỗi cấp độ mở 01 lớp)</w:t>
      </w:r>
    </w:p>
    <w:p w:rsidR="00EC56A5" w:rsidRPr="00B45123" w:rsidRDefault="009E4AA3" w:rsidP="00B75426">
      <w:pPr>
        <w:spacing w:after="0" w:line="400" w:lineRule="exact"/>
        <w:ind w:firstLine="720"/>
        <w:jc w:val="both"/>
        <w:rPr>
          <w:rFonts w:ascii="Times New Roman" w:hAnsi="Times New Roman" w:cs="Times New Roman"/>
          <w:i/>
          <w:sz w:val="28"/>
          <w:szCs w:val="28"/>
          <w:lang w:val="pt-BR"/>
        </w:rPr>
      </w:pPr>
      <w:r w:rsidRPr="00B45123">
        <w:rPr>
          <w:rFonts w:ascii="Times New Roman" w:hAnsi="Times New Roman" w:cs="Times New Roman"/>
          <w:i/>
          <w:sz w:val="28"/>
          <w:szCs w:val="28"/>
          <w:lang w:val="pt-BR"/>
        </w:rPr>
        <w:t>2</w:t>
      </w:r>
      <w:r w:rsidR="00AA3A91" w:rsidRPr="00B45123">
        <w:rPr>
          <w:rFonts w:ascii="Times New Roman" w:hAnsi="Times New Roman" w:cs="Times New Roman"/>
          <w:i/>
          <w:sz w:val="28"/>
          <w:szCs w:val="28"/>
          <w:lang w:val="pt-BR"/>
        </w:rPr>
        <w:t>.1</w:t>
      </w:r>
      <w:r w:rsidRPr="00B45123">
        <w:rPr>
          <w:rFonts w:ascii="Times New Roman" w:hAnsi="Times New Roman" w:cs="Times New Roman"/>
          <w:i/>
          <w:sz w:val="28"/>
          <w:szCs w:val="28"/>
          <w:lang w:val="pt-BR"/>
        </w:rPr>
        <w:t>.4.</w:t>
      </w:r>
      <w:r w:rsidR="00EC56A5" w:rsidRPr="00B45123">
        <w:rPr>
          <w:rFonts w:ascii="Times New Roman" w:hAnsi="Times New Roman" w:cs="Times New Roman"/>
          <w:i/>
          <w:sz w:val="28"/>
          <w:szCs w:val="28"/>
          <w:lang w:val="pt-BR"/>
        </w:rPr>
        <w:t xml:space="preserve"> Bồi dưỡng chuyên môn nghiệp vụ</w:t>
      </w:r>
      <w:r w:rsidRPr="00B45123">
        <w:rPr>
          <w:rFonts w:ascii="Times New Roman" w:hAnsi="Times New Roman" w:cs="Times New Roman"/>
          <w:i/>
          <w:sz w:val="28"/>
          <w:szCs w:val="28"/>
          <w:lang w:val="pt-BR"/>
        </w:rPr>
        <w:t xml:space="preserve"> </w:t>
      </w:r>
      <w:r w:rsidR="00B0227F" w:rsidRPr="00B45123">
        <w:rPr>
          <w:rFonts w:ascii="Times New Roman" w:hAnsi="Times New Roman" w:cs="Times New Roman"/>
          <w:i/>
          <w:sz w:val="28"/>
          <w:szCs w:val="28"/>
          <w:lang w:val="pt-BR"/>
        </w:rPr>
        <w:t>khác</w:t>
      </w:r>
    </w:p>
    <w:p w:rsidR="00C15AC2" w:rsidRPr="00B45123" w:rsidRDefault="00C15AC2" w:rsidP="00B75426">
      <w:pPr>
        <w:tabs>
          <w:tab w:val="left" w:pos="0"/>
        </w:tabs>
        <w:spacing w:after="0" w:line="400" w:lineRule="exact"/>
        <w:ind w:firstLine="709"/>
        <w:rPr>
          <w:rFonts w:ascii="Times New Roman" w:hAnsi="Times New Roman" w:cs="Times New Roman"/>
          <w:spacing w:val="-6"/>
          <w:sz w:val="28"/>
          <w:szCs w:val="28"/>
          <w:lang w:val="pt-BR"/>
        </w:rPr>
      </w:pPr>
      <w:r w:rsidRPr="00B45123">
        <w:rPr>
          <w:rFonts w:ascii="Times New Roman" w:hAnsi="Times New Roman" w:cs="Times New Roman"/>
          <w:spacing w:val="-6"/>
          <w:sz w:val="28"/>
          <w:szCs w:val="28"/>
          <w:lang w:val="pt-BR"/>
        </w:rPr>
        <w:t>(1) Bồi dưỡng kiểm toán môi trường: 0</w:t>
      </w:r>
      <w:r w:rsidR="00B45123" w:rsidRPr="00B45123">
        <w:rPr>
          <w:rFonts w:ascii="Times New Roman" w:hAnsi="Times New Roman" w:cs="Times New Roman"/>
          <w:spacing w:val="-6"/>
          <w:sz w:val="28"/>
          <w:szCs w:val="28"/>
          <w:lang w:val="pt-BR"/>
        </w:rPr>
        <w:t>1</w:t>
      </w:r>
      <w:r w:rsidRPr="00B45123">
        <w:rPr>
          <w:rFonts w:ascii="Times New Roman" w:hAnsi="Times New Roman" w:cs="Times New Roman"/>
          <w:spacing w:val="-6"/>
          <w:sz w:val="28"/>
          <w:szCs w:val="28"/>
          <w:lang w:val="pt-BR"/>
        </w:rPr>
        <w:t xml:space="preserve"> lớp</w:t>
      </w:r>
    </w:p>
    <w:p w:rsidR="004C2F01" w:rsidRPr="004C2F01" w:rsidRDefault="004C2F01" w:rsidP="00B75426">
      <w:pPr>
        <w:spacing w:after="0" w:line="400" w:lineRule="exact"/>
        <w:ind w:firstLine="720"/>
        <w:jc w:val="both"/>
        <w:rPr>
          <w:rFonts w:ascii="Times New Roman" w:hAnsi="Times New Roman" w:cs="Times New Roman"/>
          <w:sz w:val="28"/>
          <w:szCs w:val="28"/>
          <w:lang w:val="pt-BR"/>
        </w:rPr>
      </w:pPr>
      <w:r w:rsidRPr="004C2F01">
        <w:rPr>
          <w:rFonts w:ascii="Times New Roman" w:hAnsi="Times New Roman" w:cs="Times New Roman"/>
          <w:sz w:val="28"/>
          <w:szCs w:val="28"/>
          <w:lang w:val="pt-BR"/>
        </w:rPr>
        <w:t>(2) Bồi dưỡng kiến thức tài chính - kế toán cho đối tượng KTV tốt nghiệp từ các trường thuộc khối ngành kỹ thuật</w:t>
      </w:r>
      <w:r>
        <w:rPr>
          <w:rFonts w:ascii="Times New Roman" w:hAnsi="Times New Roman" w:cs="Times New Roman"/>
          <w:sz w:val="28"/>
          <w:szCs w:val="28"/>
          <w:lang w:val="pt-BR"/>
        </w:rPr>
        <w:t>: 01 lớp</w:t>
      </w:r>
    </w:p>
    <w:p w:rsidR="004C2F01" w:rsidRPr="004C2F01" w:rsidRDefault="004C2F01" w:rsidP="00B75426">
      <w:pPr>
        <w:spacing w:after="0" w:line="400" w:lineRule="exact"/>
        <w:ind w:firstLine="720"/>
        <w:jc w:val="both"/>
        <w:rPr>
          <w:rFonts w:ascii="Times New Roman" w:hAnsi="Times New Roman" w:cs="Times New Roman"/>
          <w:sz w:val="28"/>
          <w:szCs w:val="28"/>
          <w:lang w:val="pt-BR"/>
        </w:rPr>
      </w:pPr>
      <w:r w:rsidRPr="004C2F01">
        <w:rPr>
          <w:rFonts w:ascii="Times New Roman" w:hAnsi="Times New Roman" w:cs="Times New Roman"/>
          <w:sz w:val="28"/>
          <w:szCs w:val="28"/>
          <w:lang w:val="pt-BR"/>
        </w:rPr>
        <w:t>(3) Bồi dưỡng kiến thức về đầu tư XDCB cho đối tượng KTV tốt nghiệp từ các trường thuộc khối ngành kinh tế</w:t>
      </w:r>
      <w:r>
        <w:rPr>
          <w:rFonts w:ascii="Times New Roman" w:hAnsi="Times New Roman" w:cs="Times New Roman"/>
          <w:sz w:val="28"/>
          <w:szCs w:val="28"/>
          <w:lang w:val="pt-BR"/>
        </w:rPr>
        <w:t>: 01 lớp</w:t>
      </w:r>
    </w:p>
    <w:p w:rsidR="004C2F01" w:rsidRPr="004C2F01" w:rsidRDefault="004C2F01" w:rsidP="00B75426">
      <w:pPr>
        <w:spacing w:after="0" w:line="400" w:lineRule="exact"/>
        <w:ind w:firstLine="720"/>
        <w:jc w:val="both"/>
        <w:rPr>
          <w:rFonts w:ascii="Times New Roman" w:hAnsi="Times New Roman" w:cs="Times New Roman"/>
          <w:sz w:val="28"/>
          <w:szCs w:val="28"/>
          <w:lang w:val="pt-BR"/>
        </w:rPr>
      </w:pPr>
      <w:r w:rsidRPr="004C2F01">
        <w:rPr>
          <w:rFonts w:ascii="Times New Roman" w:hAnsi="Times New Roman" w:cs="Times New Roman"/>
          <w:sz w:val="28"/>
          <w:szCs w:val="28"/>
          <w:lang w:val="pt-BR"/>
        </w:rPr>
        <w:t>(4) Bồi dưỡng kiểm soát chất lượng kiểm toán</w:t>
      </w:r>
      <w:r>
        <w:rPr>
          <w:rFonts w:ascii="Times New Roman" w:hAnsi="Times New Roman" w:cs="Times New Roman"/>
          <w:sz w:val="28"/>
          <w:szCs w:val="28"/>
          <w:lang w:val="pt-BR"/>
        </w:rPr>
        <w:t>: 01 lớp</w:t>
      </w:r>
    </w:p>
    <w:p w:rsidR="004C2F01" w:rsidRPr="004C2F01" w:rsidRDefault="004C2F01" w:rsidP="00B75426">
      <w:pPr>
        <w:spacing w:after="0" w:line="400" w:lineRule="exact"/>
        <w:ind w:firstLine="720"/>
        <w:jc w:val="both"/>
        <w:rPr>
          <w:rFonts w:ascii="Times New Roman" w:hAnsi="Times New Roman" w:cs="Times New Roman"/>
          <w:sz w:val="28"/>
          <w:szCs w:val="28"/>
          <w:lang w:val="pt-BR"/>
        </w:rPr>
      </w:pPr>
      <w:r w:rsidRPr="004C2F01">
        <w:rPr>
          <w:rFonts w:ascii="Times New Roman" w:hAnsi="Times New Roman" w:cs="Times New Roman"/>
          <w:sz w:val="28"/>
          <w:szCs w:val="28"/>
          <w:lang w:val="pt-BR"/>
        </w:rPr>
        <w:t>(5) Bồi dưỡng kiểm toán Báo cáo tài chính</w:t>
      </w:r>
      <w:r>
        <w:rPr>
          <w:rFonts w:ascii="Times New Roman" w:hAnsi="Times New Roman" w:cs="Times New Roman"/>
          <w:sz w:val="28"/>
          <w:szCs w:val="28"/>
          <w:lang w:val="pt-BR"/>
        </w:rPr>
        <w:t>: 01 lớp</w:t>
      </w:r>
    </w:p>
    <w:p w:rsidR="004C2F01" w:rsidRPr="004C2F01" w:rsidRDefault="004C2F01" w:rsidP="00B75426">
      <w:pPr>
        <w:spacing w:after="0" w:line="400" w:lineRule="exact"/>
        <w:ind w:firstLine="720"/>
        <w:jc w:val="both"/>
        <w:rPr>
          <w:rFonts w:ascii="Times New Roman" w:hAnsi="Times New Roman" w:cs="Times New Roman"/>
          <w:spacing w:val="-6"/>
          <w:sz w:val="28"/>
          <w:szCs w:val="28"/>
          <w:lang w:val="pt-BR"/>
        </w:rPr>
      </w:pPr>
      <w:r w:rsidRPr="004C2F01">
        <w:rPr>
          <w:rFonts w:ascii="Times New Roman" w:hAnsi="Times New Roman" w:cs="Times New Roman"/>
          <w:spacing w:val="-6"/>
          <w:sz w:val="28"/>
          <w:szCs w:val="28"/>
          <w:lang w:val="pt-BR"/>
        </w:rPr>
        <w:t>(6) Bồi dưỡng kiến thức kiểm toán việc quản lý và sử dụng đất đai</w:t>
      </w:r>
      <w:r>
        <w:rPr>
          <w:rFonts w:ascii="Times New Roman" w:hAnsi="Times New Roman" w:cs="Times New Roman"/>
          <w:spacing w:val="-6"/>
          <w:sz w:val="28"/>
          <w:szCs w:val="28"/>
          <w:lang w:val="pt-BR"/>
        </w:rPr>
        <w:t>: 01 lớp</w:t>
      </w:r>
    </w:p>
    <w:p w:rsidR="004C2F01" w:rsidRPr="004C2F01" w:rsidRDefault="004C2F01" w:rsidP="00B75426">
      <w:pPr>
        <w:spacing w:after="0" w:line="400" w:lineRule="exact"/>
        <w:ind w:firstLine="720"/>
        <w:jc w:val="both"/>
        <w:rPr>
          <w:rFonts w:ascii="Times New Roman" w:hAnsi="Times New Roman" w:cs="Times New Roman"/>
          <w:sz w:val="28"/>
          <w:szCs w:val="28"/>
          <w:lang w:val="pt-BR"/>
        </w:rPr>
      </w:pPr>
      <w:r w:rsidRPr="004C2F01">
        <w:rPr>
          <w:rFonts w:ascii="Times New Roman" w:hAnsi="Times New Roman" w:cs="Times New Roman"/>
          <w:sz w:val="28"/>
          <w:szCs w:val="28"/>
          <w:lang w:val="pt-BR"/>
        </w:rPr>
        <w:t>(7) Bồi dưỡng kiến thức kiểm toán thuế</w:t>
      </w:r>
      <w:r>
        <w:rPr>
          <w:rFonts w:ascii="Times New Roman" w:hAnsi="Times New Roman" w:cs="Times New Roman"/>
          <w:sz w:val="28"/>
          <w:szCs w:val="28"/>
          <w:lang w:val="pt-BR"/>
        </w:rPr>
        <w:t>: 01 lớp</w:t>
      </w:r>
    </w:p>
    <w:p w:rsidR="004C2F01" w:rsidRPr="004C2F01" w:rsidRDefault="004C2F01" w:rsidP="00B75426">
      <w:pPr>
        <w:spacing w:after="0" w:line="400" w:lineRule="exact"/>
        <w:ind w:firstLine="720"/>
        <w:jc w:val="both"/>
        <w:rPr>
          <w:rFonts w:ascii="Times New Roman" w:hAnsi="Times New Roman" w:cs="Times New Roman"/>
          <w:sz w:val="28"/>
          <w:szCs w:val="28"/>
          <w:lang w:val="pt-BR"/>
        </w:rPr>
      </w:pPr>
      <w:r w:rsidRPr="004C2F01">
        <w:rPr>
          <w:rFonts w:ascii="Times New Roman" w:hAnsi="Times New Roman" w:cs="Times New Roman"/>
          <w:sz w:val="28"/>
          <w:szCs w:val="28"/>
          <w:lang w:val="pt-BR"/>
        </w:rPr>
        <w:t>(8) Bồi dưỡng kiểm toán nợ công</w:t>
      </w:r>
      <w:r>
        <w:rPr>
          <w:rFonts w:ascii="Times New Roman" w:hAnsi="Times New Roman" w:cs="Times New Roman"/>
          <w:sz w:val="28"/>
          <w:szCs w:val="28"/>
          <w:lang w:val="pt-BR"/>
        </w:rPr>
        <w:t>: 01 lớp</w:t>
      </w:r>
    </w:p>
    <w:p w:rsidR="004C2F01" w:rsidRPr="004C2F01" w:rsidRDefault="004C2F01" w:rsidP="00B75426">
      <w:pPr>
        <w:spacing w:after="0" w:line="400" w:lineRule="exact"/>
        <w:ind w:firstLine="720"/>
        <w:jc w:val="both"/>
        <w:rPr>
          <w:rFonts w:ascii="Times New Roman" w:hAnsi="Times New Roman" w:cs="Times New Roman"/>
          <w:sz w:val="28"/>
          <w:szCs w:val="28"/>
          <w:lang w:val="pt-BR"/>
        </w:rPr>
      </w:pPr>
      <w:r w:rsidRPr="004C2F01">
        <w:rPr>
          <w:rFonts w:ascii="Times New Roman" w:hAnsi="Times New Roman" w:cs="Times New Roman"/>
          <w:sz w:val="28"/>
          <w:szCs w:val="28"/>
          <w:lang w:val="pt-BR"/>
        </w:rPr>
        <w:t>(9) Tập huấn đề cương kiểm toán: 03 lớp</w:t>
      </w:r>
    </w:p>
    <w:p w:rsidR="00A118BF" w:rsidRDefault="00412235" w:rsidP="00A118BF">
      <w:pPr>
        <w:spacing w:before="60" w:after="0" w:line="400" w:lineRule="exact"/>
        <w:ind w:firstLine="720"/>
        <w:jc w:val="both"/>
        <w:rPr>
          <w:rFonts w:ascii="Times New Roman" w:hAnsi="Times New Roman" w:cs="Times New Roman"/>
          <w:i/>
          <w:sz w:val="28"/>
          <w:szCs w:val="28"/>
          <w:lang w:val="pt-BR"/>
        </w:rPr>
      </w:pPr>
      <w:r w:rsidRPr="003B2BFA">
        <w:rPr>
          <w:rFonts w:ascii="Times New Roman" w:hAnsi="Times New Roman" w:cs="Times New Roman"/>
          <w:i/>
          <w:sz w:val="28"/>
          <w:szCs w:val="28"/>
          <w:lang w:val="pt-BR"/>
        </w:rPr>
        <w:t>2</w:t>
      </w:r>
      <w:r w:rsidR="00AA3A91" w:rsidRPr="003B2BFA">
        <w:rPr>
          <w:rFonts w:ascii="Times New Roman" w:hAnsi="Times New Roman" w:cs="Times New Roman"/>
          <w:i/>
          <w:sz w:val="28"/>
          <w:szCs w:val="28"/>
          <w:lang w:val="pt-BR"/>
        </w:rPr>
        <w:t>.1</w:t>
      </w:r>
      <w:r w:rsidRPr="003B2BFA">
        <w:rPr>
          <w:rFonts w:ascii="Times New Roman" w:hAnsi="Times New Roman" w:cs="Times New Roman"/>
          <w:i/>
          <w:sz w:val="28"/>
          <w:szCs w:val="28"/>
          <w:lang w:val="pt-BR"/>
        </w:rPr>
        <w:t>.</w:t>
      </w:r>
      <w:r w:rsidR="000B624D" w:rsidRPr="003B2BFA">
        <w:rPr>
          <w:rFonts w:ascii="Times New Roman" w:hAnsi="Times New Roman" w:cs="Times New Roman"/>
          <w:i/>
          <w:sz w:val="28"/>
          <w:szCs w:val="28"/>
          <w:lang w:val="pt-BR"/>
        </w:rPr>
        <w:t>5</w:t>
      </w:r>
      <w:r w:rsidRPr="003B2BFA">
        <w:rPr>
          <w:rFonts w:ascii="Times New Roman" w:hAnsi="Times New Roman" w:cs="Times New Roman"/>
          <w:i/>
          <w:sz w:val="28"/>
          <w:szCs w:val="28"/>
          <w:lang w:val="pt-BR"/>
        </w:rPr>
        <w:t>. Tọa đàm trao đổi kinh nghiệm trong hoạt động kiểm toán</w:t>
      </w:r>
      <w:r w:rsidR="00804A48" w:rsidRPr="003B2BFA">
        <w:rPr>
          <w:rFonts w:ascii="Times New Roman" w:hAnsi="Times New Roman" w:cs="Times New Roman"/>
          <w:i/>
          <w:sz w:val="28"/>
          <w:szCs w:val="28"/>
          <w:lang w:val="pt-BR"/>
        </w:rPr>
        <w:t xml:space="preserve"> </w:t>
      </w:r>
    </w:p>
    <w:p w:rsidR="003B2BFA" w:rsidRPr="003B2BFA" w:rsidRDefault="00A118BF" w:rsidP="00104296">
      <w:pPr>
        <w:spacing w:before="60" w:after="0" w:line="40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Năm 2021, KTNN tổ chức 0</w:t>
      </w:r>
      <w:r w:rsidR="005B1122">
        <w:rPr>
          <w:rFonts w:ascii="Times New Roman" w:hAnsi="Times New Roman" w:cs="Times New Roman"/>
          <w:sz w:val="28"/>
          <w:szCs w:val="28"/>
          <w:lang w:val="pt-BR"/>
        </w:rPr>
        <w:t>1</w:t>
      </w:r>
      <w:r>
        <w:rPr>
          <w:rFonts w:ascii="Times New Roman" w:hAnsi="Times New Roman" w:cs="Times New Roman"/>
          <w:sz w:val="28"/>
          <w:szCs w:val="28"/>
          <w:lang w:val="pt-BR"/>
        </w:rPr>
        <w:t xml:space="preserve"> tọa đàm </w:t>
      </w:r>
      <w:r w:rsidR="0062581F">
        <w:rPr>
          <w:rFonts w:ascii="Times New Roman" w:hAnsi="Times New Roman" w:cs="Times New Roman"/>
          <w:sz w:val="28"/>
          <w:szCs w:val="28"/>
          <w:lang w:val="pt-BR"/>
        </w:rPr>
        <w:t>“T</w:t>
      </w:r>
      <w:r w:rsidR="003B2BFA" w:rsidRPr="003B2BFA">
        <w:rPr>
          <w:rFonts w:ascii="Times New Roman" w:hAnsi="Times New Roman" w:cs="Times New Roman"/>
          <w:sz w:val="28"/>
          <w:szCs w:val="28"/>
          <w:lang w:val="pt-BR"/>
        </w:rPr>
        <w:t>rao đổi kinh nghiệm về việc áp dụng phương pháp tiếp cận kiểm toán dựa trên đánh giá rủi ro trong thực tế</w:t>
      </w:r>
      <w:r w:rsidR="0062581F">
        <w:rPr>
          <w:rFonts w:ascii="Times New Roman" w:hAnsi="Times New Roman" w:cs="Times New Roman"/>
          <w:sz w:val="28"/>
          <w:szCs w:val="28"/>
          <w:lang w:val="pt-BR"/>
        </w:rPr>
        <w:t>”</w:t>
      </w:r>
      <w:r>
        <w:rPr>
          <w:rFonts w:ascii="Times New Roman" w:hAnsi="Times New Roman" w:cs="Times New Roman"/>
          <w:sz w:val="28"/>
          <w:szCs w:val="28"/>
          <w:lang w:val="pt-BR"/>
        </w:rPr>
        <w:t>.</w:t>
      </w:r>
    </w:p>
    <w:p w:rsidR="009E1B6F" w:rsidRPr="003B2BFA" w:rsidRDefault="003B2BFA" w:rsidP="00B75426">
      <w:pPr>
        <w:tabs>
          <w:tab w:val="left" w:pos="720"/>
          <w:tab w:val="left" w:pos="851"/>
          <w:tab w:val="left" w:pos="1134"/>
        </w:tabs>
        <w:spacing w:before="60" w:after="0" w:line="400" w:lineRule="exact"/>
        <w:jc w:val="both"/>
        <w:rPr>
          <w:rFonts w:ascii="Times New Roman" w:hAnsi="Times New Roman" w:cs="Times New Roman"/>
          <w:i/>
          <w:spacing w:val="-8"/>
          <w:sz w:val="28"/>
          <w:szCs w:val="28"/>
          <w:lang w:val="pt-BR"/>
        </w:rPr>
      </w:pPr>
      <w:r>
        <w:rPr>
          <w:rFonts w:ascii="Times New Roman" w:eastAsia="Times New Roman" w:hAnsi="Times New Roman" w:cs="Times New Roman"/>
          <w:color w:val="FF0000"/>
          <w:sz w:val="28"/>
          <w:szCs w:val="28"/>
          <w:lang w:val="pt-BR"/>
        </w:rPr>
        <w:tab/>
      </w:r>
      <w:r w:rsidR="009E1B6F" w:rsidRPr="003B2BFA">
        <w:rPr>
          <w:rFonts w:ascii="Times New Roman" w:hAnsi="Times New Roman" w:cs="Times New Roman"/>
          <w:i/>
          <w:spacing w:val="-8"/>
          <w:sz w:val="28"/>
          <w:szCs w:val="28"/>
          <w:lang w:val="pt-BR"/>
        </w:rPr>
        <w:t>2.1.</w:t>
      </w:r>
      <w:r w:rsidRPr="003B2BFA">
        <w:rPr>
          <w:rFonts w:ascii="Times New Roman" w:hAnsi="Times New Roman" w:cs="Times New Roman"/>
          <w:i/>
          <w:spacing w:val="-8"/>
          <w:sz w:val="28"/>
          <w:szCs w:val="28"/>
          <w:lang w:val="pt-BR"/>
        </w:rPr>
        <w:t>6</w:t>
      </w:r>
      <w:r w:rsidR="009E1B6F" w:rsidRPr="003B2BFA">
        <w:rPr>
          <w:rFonts w:ascii="Times New Roman" w:hAnsi="Times New Roman" w:cs="Times New Roman"/>
          <w:i/>
          <w:spacing w:val="-8"/>
          <w:sz w:val="28"/>
          <w:szCs w:val="28"/>
          <w:lang w:val="pt-BR"/>
        </w:rPr>
        <w:t>. Đào tạo, bồi dưỡng tin học</w:t>
      </w:r>
    </w:p>
    <w:p w:rsidR="009E1B6F" w:rsidRPr="003B2BFA" w:rsidRDefault="009E1B6F" w:rsidP="00B75426">
      <w:pPr>
        <w:spacing w:before="60" w:after="0" w:line="400" w:lineRule="exact"/>
        <w:ind w:firstLine="720"/>
        <w:jc w:val="both"/>
        <w:rPr>
          <w:rFonts w:ascii="Times New Roman" w:hAnsi="Times New Roman" w:cs="Times New Roman"/>
          <w:spacing w:val="-8"/>
          <w:sz w:val="28"/>
          <w:szCs w:val="28"/>
          <w:lang w:val="pt-BR"/>
        </w:rPr>
      </w:pPr>
      <w:r w:rsidRPr="003B2BFA">
        <w:rPr>
          <w:rFonts w:ascii="Times New Roman" w:hAnsi="Times New Roman" w:cs="Times New Roman"/>
          <w:spacing w:val="-8"/>
          <w:sz w:val="28"/>
          <w:szCs w:val="28"/>
          <w:lang w:val="pt-BR"/>
        </w:rPr>
        <w:t>(1) Đào tạo</w:t>
      </w:r>
      <w:r w:rsidR="00BB5894" w:rsidRPr="003B2BFA">
        <w:rPr>
          <w:rFonts w:ascii="Times New Roman" w:hAnsi="Times New Roman" w:cs="Times New Roman"/>
          <w:spacing w:val="-8"/>
          <w:sz w:val="28"/>
          <w:szCs w:val="28"/>
          <w:lang w:val="pt-BR"/>
        </w:rPr>
        <w:t>, bồi dưỡng</w:t>
      </w:r>
      <w:r w:rsidRPr="003B2BFA">
        <w:rPr>
          <w:rFonts w:ascii="Times New Roman" w:hAnsi="Times New Roman" w:cs="Times New Roman"/>
          <w:spacing w:val="-8"/>
          <w:sz w:val="28"/>
          <w:szCs w:val="28"/>
          <w:lang w:val="pt-BR"/>
        </w:rPr>
        <w:t xml:space="preserve"> CNTT: </w:t>
      </w:r>
      <w:r w:rsidR="00E13911" w:rsidRPr="003B2BFA">
        <w:rPr>
          <w:rFonts w:ascii="Times New Roman" w:hAnsi="Times New Roman" w:cs="Times New Roman"/>
          <w:spacing w:val="-8"/>
          <w:sz w:val="28"/>
          <w:szCs w:val="28"/>
          <w:lang w:val="pt-BR"/>
        </w:rPr>
        <w:t>28</w:t>
      </w:r>
      <w:r w:rsidRPr="003B2BFA">
        <w:rPr>
          <w:rFonts w:ascii="Times New Roman" w:hAnsi="Times New Roman" w:cs="Times New Roman"/>
          <w:spacing w:val="-8"/>
          <w:sz w:val="28"/>
          <w:szCs w:val="28"/>
          <w:lang w:val="pt-BR"/>
        </w:rPr>
        <w:t xml:space="preserve"> lớp</w:t>
      </w:r>
    </w:p>
    <w:p w:rsidR="009E1B6F" w:rsidRPr="003B2BFA" w:rsidRDefault="009E1B6F" w:rsidP="00B75426">
      <w:pPr>
        <w:spacing w:before="60" w:after="0" w:line="400" w:lineRule="exact"/>
        <w:ind w:firstLine="720"/>
        <w:jc w:val="both"/>
        <w:rPr>
          <w:rFonts w:ascii="Times New Roman" w:hAnsi="Times New Roman" w:cs="Times New Roman"/>
          <w:spacing w:val="-8"/>
          <w:sz w:val="28"/>
          <w:szCs w:val="28"/>
          <w:lang w:val="pt-BR"/>
        </w:rPr>
      </w:pPr>
      <w:r w:rsidRPr="003B2BFA">
        <w:rPr>
          <w:rFonts w:ascii="Times New Roman" w:hAnsi="Times New Roman" w:cs="Times New Roman"/>
          <w:spacing w:val="-8"/>
          <w:sz w:val="28"/>
          <w:szCs w:val="28"/>
          <w:lang w:val="pt-BR"/>
        </w:rPr>
        <w:t xml:space="preserve">(2) </w:t>
      </w:r>
      <w:r w:rsidR="003B2BFA" w:rsidRPr="003B2BFA">
        <w:rPr>
          <w:rFonts w:ascii="Times New Roman" w:hAnsi="Times New Roman" w:cs="Times New Roman"/>
          <w:spacing w:val="-8"/>
          <w:sz w:val="28"/>
          <w:szCs w:val="28"/>
          <w:lang w:val="pt-BR"/>
        </w:rPr>
        <w:t>Hướng dẫn sử dụng phần mềm cổng trao đổi thông tin của KTNN</w:t>
      </w:r>
      <w:r w:rsidRPr="003B2BFA">
        <w:rPr>
          <w:rFonts w:ascii="Times New Roman" w:hAnsi="Times New Roman" w:cs="Times New Roman"/>
          <w:spacing w:val="-8"/>
          <w:sz w:val="28"/>
          <w:szCs w:val="28"/>
          <w:lang w:val="pt-BR"/>
        </w:rPr>
        <w:t xml:space="preserve">: </w:t>
      </w:r>
      <w:r w:rsidR="00E13911" w:rsidRPr="003B2BFA">
        <w:rPr>
          <w:rFonts w:ascii="Times New Roman" w:hAnsi="Times New Roman" w:cs="Times New Roman"/>
          <w:spacing w:val="-8"/>
          <w:sz w:val="28"/>
          <w:szCs w:val="28"/>
          <w:lang w:val="pt-BR"/>
        </w:rPr>
        <w:t>10</w:t>
      </w:r>
      <w:r w:rsidRPr="003B2BFA">
        <w:rPr>
          <w:rFonts w:ascii="Times New Roman" w:hAnsi="Times New Roman" w:cs="Times New Roman"/>
          <w:spacing w:val="-8"/>
          <w:sz w:val="28"/>
          <w:szCs w:val="28"/>
          <w:lang w:val="pt-BR"/>
        </w:rPr>
        <w:t xml:space="preserve"> lớp</w:t>
      </w:r>
      <w:r w:rsidR="003B2BFA">
        <w:rPr>
          <w:rFonts w:ascii="Times New Roman" w:hAnsi="Times New Roman" w:cs="Times New Roman"/>
          <w:spacing w:val="-8"/>
          <w:sz w:val="28"/>
          <w:szCs w:val="28"/>
          <w:lang w:val="pt-BR"/>
        </w:rPr>
        <w:t xml:space="preserve"> (</w:t>
      </w:r>
      <w:r w:rsidR="003B2BFA">
        <w:rPr>
          <w:rFonts w:ascii="Times New Roman" w:hAnsi="Times New Roman" w:cs="Times New Roman"/>
          <w:sz w:val="28"/>
          <w:szCs w:val="28"/>
          <w:lang w:val="pt-BR"/>
        </w:rPr>
        <w:t>04 lớp tập trung và 06 lớp trực tuyến</w:t>
      </w:r>
      <w:r w:rsidR="003B2BFA">
        <w:rPr>
          <w:rFonts w:ascii="Times New Roman" w:hAnsi="Times New Roman" w:cs="Times New Roman"/>
          <w:spacing w:val="-8"/>
          <w:sz w:val="28"/>
          <w:szCs w:val="28"/>
          <w:lang w:val="pt-BR"/>
        </w:rPr>
        <w:t>)</w:t>
      </w:r>
    </w:p>
    <w:p w:rsidR="003B2BFA" w:rsidRPr="003B2BFA" w:rsidRDefault="003B2BFA" w:rsidP="00B75426">
      <w:pPr>
        <w:spacing w:after="0" w:line="400" w:lineRule="exact"/>
        <w:ind w:firstLine="720"/>
        <w:jc w:val="both"/>
        <w:rPr>
          <w:rFonts w:ascii="Times New Roman" w:hAnsi="Times New Roman" w:cs="Times New Roman"/>
          <w:i/>
          <w:sz w:val="28"/>
          <w:szCs w:val="28"/>
          <w:lang w:val="pt-BR"/>
        </w:rPr>
      </w:pPr>
      <w:r w:rsidRPr="003B2BFA">
        <w:rPr>
          <w:rFonts w:ascii="Times New Roman" w:hAnsi="Times New Roman" w:cs="Times New Roman"/>
          <w:i/>
          <w:sz w:val="28"/>
          <w:szCs w:val="28"/>
          <w:lang w:val="pt-BR"/>
        </w:rPr>
        <w:t>2.1.7. Lớp bồi dưỡng kiến thức quốc phòng – an ninh</w:t>
      </w:r>
    </w:p>
    <w:p w:rsidR="003B2BFA" w:rsidRPr="003B2BFA" w:rsidRDefault="003B2BFA" w:rsidP="00B75426">
      <w:pPr>
        <w:spacing w:after="0" w:line="400" w:lineRule="exact"/>
        <w:ind w:firstLine="720"/>
        <w:jc w:val="both"/>
        <w:rPr>
          <w:rFonts w:ascii="Times New Roman" w:hAnsi="Times New Roman" w:cs="Times New Roman"/>
          <w:sz w:val="28"/>
          <w:szCs w:val="28"/>
          <w:lang w:val="pt-BR"/>
        </w:rPr>
      </w:pPr>
      <w:r w:rsidRPr="003B2BFA">
        <w:rPr>
          <w:rFonts w:ascii="Times New Roman" w:hAnsi="Times New Roman" w:cs="Times New Roman"/>
          <w:sz w:val="28"/>
          <w:szCs w:val="28"/>
          <w:lang w:val="pt-BR"/>
        </w:rPr>
        <w:t>(1) Đối tượng 3</w:t>
      </w:r>
      <w:r>
        <w:rPr>
          <w:rFonts w:ascii="Times New Roman" w:hAnsi="Times New Roman" w:cs="Times New Roman"/>
          <w:sz w:val="28"/>
          <w:szCs w:val="28"/>
          <w:lang w:val="pt-BR"/>
        </w:rPr>
        <w:t>: 01 lớp</w:t>
      </w:r>
    </w:p>
    <w:p w:rsidR="003B2BFA" w:rsidRPr="003B2BFA" w:rsidRDefault="003B2BFA" w:rsidP="00B75426">
      <w:pPr>
        <w:spacing w:after="0" w:line="400" w:lineRule="exact"/>
        <w:ind w:firstLine="720"/>
        <w:jc w:val="both"/>
        <w:rPr>
          <w:rFonts w:ascii="Times New Roman" w:hAnsi="Times New Roman" w:cs="Times New Roman"/>
          <w:sz w:val="28"/>
          <w:szCs w:val="28"/>
          <w:lang w:val="pt-BR"/>
        </w:rPr>
      </w:pPr>
      <w:r w:rsidRPr="003B2BFA">
        <w:rPr>
          <w:rFonts w:ascii="Times New Roman" w:hAnsi="Times New Roman" w:cs="Times New Roman"/>
          <w:sz w:val="28"/>
          <w:szCs w:val="28"/>
          <w:lang w:val="pt-BR"/>
        </w:rPr>
        <w:t>(2) Đối tượng 4</w:t>
      </w:r>
      <w:r>
        <w:rPr>
          <w:rFonts w:ascii="Times New Roman" w:hAnsi="Times New Roman" w:cs="Times New Roman"/>
          <w:sz w:val="28"/>
          <w:szCs w:val="28"/>
          <w:lang w:val="pt-BR"/>
        </w:rPr>
        <w:t>: 01 lớp</w:t>
      </w:r>
    </w:p>
    <w:p w:rsidR="009E1B6F" w:rsidRPr="00E13911" w:rsidRDefault="009E1B6F" w:rsidP="00B75426">
      <w:pPr>
        <w:spacing w:before="60" w:after="0" w:line="400" w:lineRule="exact"/>
        <w:ind w:firstLine="720"/>
        <w:jc w:val="both"/>
        <w:rPr>
          <w:rFonts w:ascii="Times New Roman" w:hAnsi="Times New Roman" w:cs="Times New Roman"/>
          <w:spacing w:val="-8"/>
          <w:sz w:val="28"/>
          <w:szCs w:val="28"/>
          <w:lang w:val="pt-BR"/>
        </w:rPr>
      </w:pPr>
      <w:r w:rsidRPr="00E13911">
        <w:rPr>
          <w:rFonts w:ascii="Times New Roman" w:hAnsi="Times New Roman" w:cs="Times New Roman"/>
          <w:i/>
          <w:spacing w:val="-8"/>
          <w:sz w:val="28"/>
          <w:szCs w:val="28"/>
          <w:lang w:val="pt-BR"/>
        </w:rPr>
        <w:t>2.1.</w:t>
      </w:r>
      <w:r w:rsidR="003B2BFA">
        <w:rPr>
          <w:rFonts w:ascii="Times New Roman" w:hAnsi="Times New Roman" w:cs="Times New Roman"/>
          <w:i/>
          <w:spacing w:val="-8"/>
          <w:sz w:val="28"/>
          <w:szCs w:val="28"/>
          <w:lang w:val="pt-BR"/>
        </w:rPr>
        <w:t>8</w:t>
      </w:r>
      <w:r w:rsidRPr="00E13911">
        <w:rPr>
          <w:rFonts w:ascii="Times New Roman" w:hAnsi="Times New Roman" w:cs="Times New Roman"/>
          <w:i/>
          <w:spacing w:val="-8"/>
          <w:sz w:val="28"/>
          <w:szCs w:val="28"/>
          <w:lang w:val="pt-BR"/>
        </w:rPr>
        <w:t>. Lớp bồi dưỡng do chuyên gia nước ngoài giảng dạy:</w:t>
      </w:r>
      <w:r w:rsidRPr="00E13911">
        <w:rPr>
          <w:rFonts w:ascii="Times New Roman" w:hAnsi="Times New Roman" w:cs="Times New Roman"/>
          <w:spacing w:val="-8"/>
          <w:sz w:val="28"/>
          <w:szCs w:val="28"/>
          <w:lang w:val="pt-BR"/>
        </w:rPr>
        <w:t xml:space="preserve"> 01 lớp</w:t>
      </w:r>
    </w:p>
    <w:p w:rsidR="009E1B6F" w:rsidRPr="00E13911" w:rsidRDefault="009E1B6F" w:rsidP="00B75426">
      <w:pPr>
        <w:spacing w:before="60" w:after="0" w:line="400" w:lineRule="exact"/>
        <w:ind w:firstLine="720"/>
        <w:jc w:val="both"/>
        <w:rPr>
          <w:rFonts w:ascii="Times New Roman" w:hAnsi="Times New Roman" w:cs="Times New Roman"/>
          <w:spacing w:val="-8"/>
          <w:sz w:val="28"/>
          <w:szCs w:val="28"/>
          <w:lang w:val="pt-BR"/>
        </w:rPr>
      </w:pPr>
      <w:r w:rsidRPr="00E13911">
        <w:rPr>
          <w:rFonts w:ascii="Times New Roman" w:hAnsi="Times New Roman" w:cs="Times New Roman"/>
          <w:i/>
          <w:spacing w:val="-8"/>
          <w:sz w:val="28"/>
          <w:szCs w:val="28"/>
          <w:lang w:val="pt-BR"/>
        </w:rPr>
        <w:t>2.1.</w:t>
      </w:r>
      <w:r w:rsidR="003B2BFA">
        <w:rPr>
          <w:rFonts w:ascii="Times New Roman" w:hAnsi="Times New Roman" w:cs="Times New Roman"/>
          <w:i/>
          <w:spacing w:val="-8"/>
          <w:sz w:val="28"/>
          <w:szCs w:val="28"/>
          <w:lang w:val="pt-BR"/>
        </w:rPr>
        <w:t>9</w:t>
      </w:r>
      <w:r w:rsidRPr="00E13911">
        <w:rPr>
          <w:rFonts w:ascii="Times New Roman" w:hAnsi="Times New Roman" w:cs="Times New Roman"/>
          <w:i/>
          <w:spacing w:val="-8"/>
          <w:sz w:val="28"/>
          <w:szCs w:val="28"/>
          <w:lang w:val="pt-BR"/>
        </w:rPr>
        <w:t>. Đào tạo chứng chỉ kiểm toán quốc tế:</w:t>
      </w:r>
      <w:r w:rsidRPr="00E13911">
        <w:rPr>
          <w:rFonts w:ascii="Times New Roman" w:hAnsi="Times New Roman" w:cs="Times New Roman"/>
          <w:spacing w:val="-8"/>
          <w:sz w:val="28"/>
          <w:szCs w:val="28"/>
          <w:lang w:val="pt-BR"/>
        </w:rPr>
        <w:t xml:space="preserve"> 0</w:t>
      </w:r>
      <w:r w:rsidR="00E13911" w:rsidRPr="00E13911">
        <w:rPr>
          <w:rFonts w:ascii="Times New Roman" w:hAnsi="Times New Roman" w:cs="Times New Roman"/>
          <w:spacing w:val="-8"/>
          <w:sz w:val="28"/>
          <w:szCs w:val="28"/>
          <w:lang w:val="pt-BR"/>
        </w:rPr>
        <w:t>1</w:t>
      </w:r>
      <w:r w:rsidRPr="00E13911">
        <w:rPr>
          <w:rFonts w:ascii="Times New Roman" w:hAnsi="Times New Roman" w:cs="Times New Roman"/>
          <w:spacing w:val="-8"/>
          <w:sz w:val="28"/>
          <w:szCs w:val="28"/>
          <w:lang w:val="pt-BR"/>
        </w:rPr>
        <w:t>-</w:t>
      </w:r>
      <w:r w:rsidR="00E13911" w:rsidRPr="00E13911">
        <w:rPr>
          <w:rFonts w:ascii="Times New Roman" w:hAnsi="Times New Roman" w:cs="Times New Roman"/>
          <w:spacing w:val="-8"/>
          <w:sz w:val="28"/>
          <w:szCs w:val="28"/>
          <w:lang w:val="pt-BR"/>
        </w:rPr>
        <w:t xml:space="preserve"> 02</w:t>
      </w:r>
      <w:r w:rsidRPr="00E13911">
        <w:rPr>
          <w:rFonts w:ascii="Times New Roman" w:hAnsi="Times New Roman" w:cs="Times New Roman"/>
          <w:spacing w:val="-8"/>
          <w:sz w:val="28"/>
          <w:szCs w:val="28"/>
          <w:lang w:val="pt-BR"/>
        </w:rPr>
        <w:t xml:space="preserve"> người</w:t>
      </w:r>
    </w:p>
    <w:p w:rsidR="00A97F73" w:rsidRPr="003B2BFA" w:rsidRDefault="00A97F73" w:rsidP="00B75426">
      <w:pPr>
        <w:spacing w:before="60" w:after="0" w:line="400" w:lineRule="exact"/>
        <w:ind w:firstLine="720"/>
        <w:jc w:val="both"/>
        <w:rPr>
          <w:rFonts w:ascii="Times New Roman" w:hAnsi="Times New Roman" w:cs="Times New Roman"/>
          <w:b/>
          <w:i/>
          <w:spacing w:val="-6"/>
          <w:sz w:val="28"/>
          <w:szCs w:val="28"/>
          <w:lang w:val="pt-BR"/>
        </w:rPr>
      </w:pPr>
      <w:r w:rsidRPr="003B2BFA">
        <w:rPr>
          <w:rFonts w:ascii="Times New Roman" w:hAnsi="Times New Roman" w:cs="Times New Roman"/>
          <w:b/>
          <w:i/>
          <w:spacing w:val="-6"/>
          <w:sz w:val="28"/>
          <w:szCs w:val="28"/>
          <w:lang w:val="pt-BR"/>
        </w:rPr>
        <w:t>2.2. Các lớp</w:t>
      </w:r>
      <w:r w:rsidR="000535BF" w:rsidRPr="003B2BFA">
        <w:rPr>
          <w:rFonts w:ascii="Times New Roman" w:hAnsi="Times New Roman" w:cs="Times New Roman"/>
          <w:b/>
          <w:i/>
          <w:spacing w:val="-6"/>
          <w:sz w:val="28"/>
          <w:szCs w:val="28"/>
          <w:lang w:val="pt-BR"/>
        </w:rPr>
        <w:t>, nội dung</w:t>
      </w:r>
      <w:r w:rsidRPr="003B2BFA">
        <w:rPr>
          <w:rFonts w:ascii="Times New Roman" w:hAnsi="Times New Roman" w:cs="Times New Roman"/>
          <w:b/>
          <w:i/>
          <w:spacing w:val="-6"/>
          <w:sz w:val="28"/>
          <w:szCs w:val="28"/>
          <w:lang w:val="pt-BR"/>
        </w:rPr>
        <w:t xml:space="preserve"> do Vụ Hợp tác quốc tế </w:t>
      </w:r>
      <w:r w:rsidR="000535BF" w:rsidRPr="003B2BFA">
        <w:rPr>
          <w:rFonts w:ascii="Times New Roman" w:hAnsi="Times New Roman" w:cs="Times New Roman"/>
          <w:b/>
          <w:i/>
          <w:spacing w:val="-6"/>
          <w:sz w:val="28"/>
          <w:szCs w:val="28"/>
          <w:lang w:val="pt-BR"/>
        </w:rPr>
        <w:t>chủ trì</w:t>
      </w:r>
    </w:p>
    <w:p w:rsidR="003B2BFA" w:rsidRPr="00684E2A" w:rsidRDefault="000535BF" w:rsidP="00B75426">
      <w:pPr>
        <w:spacing w:after="0" w:line="400" w:lineRule="exact"/>
        <w:ind w:firstLine="720"/>
        <w:jc w:val="both"/>
        <w:rPr>
          <w:rFonts w:ascii="Times New Roman" w:hAnsi="Times New Roman" w:cs="Times New Roman"/>
          <w:spacing w:val="-8"/>
          <w:sz w:val="28"/>
          <w:szCs w:val="28"/>
          <w:lang w:val="pt-BR"/>
        </w:rPr>
      </w:pPr>
      <w:r w:rsidRPr="00684E2A">
        <w:rPr>
          <w:rFonts w:ascii="Times New Roman" w:hAnsi="Times New Roman" w:cs="Times New Roman"/>
          <w:i/>
          <w:spacing w:val="-8"/>
          <w:sz w:val="28"/>
          <w:szCs w:val="28"/>
          <w:lang w:val="pt-BR"/>
        </w:rPr>
        <w:t>2.2.1.</w:t>
      </w:r>
      <w:r w:rsidR="003B2BFA" w:rsidRPr="00684E2A">
        <w:rPr>
          <w:rFonts w:ascii="Times New Roman" w:hAnsi="Times New Roman" w:cs="Times New Roman"/>
          <w:i/>
          <w:spacing w:val="-8"/>
          <w:sz w:val="28"/>
          <w:szCs w:val="28"/>
          <w:lang w:val="pt-BR"/>
        </w:rPr>
        <w:t xml:space="preserve"> Bồi dưỡng kỹ năng chủ trì, điều phối cuộc họp/hội nghị quốc tế: </w:t>
      </w:r>
      <w:r w:rsidR="003B2BFA" w:rsidRPr="00684E2A">
        <w:rPr>
          <w:rFonts w:ascii="Times New Roman" w:hAnsi="Times New Roman" w:cs="Times New Roman"/>
          <w:spacing w:val="-8"/>
          <w:sz w:val="28"/>
          <w:szCs w:val="28"/>
          <w:lang w:val="pt-BR"/>
        </w:rPr>
        <w:t>03-05 người</w:t>
      </w:r>
    </w:p>
    <w:p w:rsidR="00684E2A" w:rsidRDefault="00684E2A" w:rsidP="00B75426">
      <w:pPr>
        <w:spacing w:after="0" w:line="400" w:lineRule="exact"/>
        <w:ind w:firstLine="720"/>
        <w:jc w:val="both"/>
        <w:rPr>
          <w:rFonts w:ascii="Times New Roman" w:hAnsi="Times New Roman" w:cs="Times New Roman"/>
          <w:i/>
          <w:sz w:val="28"/>
          <w:szCs w:val="28"/>
          <w:lang w:val="pt-BR"/>
        </w:rPr>
      </w:pPr>
      <w:r w:rsidRPr="00684E2A">
        <w:rPr>
          <w:rFonts w:ascii="Times New Roman" w:hAnsi="Times New Roman" w:cs="Times New Roman"/>
          <w:i/>
          <w:sz w:val="28"/>
          <w:szCs w:val="28"/>
          <w:lang w:val="pt-BR"/>
        </w:rPr>
        <w:t>2.2.2. Hội thảo/Tọa đàm trong khuôn khổ dự án Tăng cường năng lực cho công chức KTNN do Cơ quan hợp tác quốc tế Hàn Quốc tổ chức</w:t>
      </w:r>
      <w:r>
        <w:rPr>
          <w:rFonts w:ascii="Times New Roman" w:hAnsi="Times New Roman" w:cs="Times New Roman"/>
          <w:i/>
          <w:sz w:val="28"/>
          <w:szCs w:val="28"/>
          <w:lang w:val="pt-BR"/>
        </w:rPr>
        <w:t>:</w:t>
      </w:r>
      <w:r>
        <w:rPr>
          <w:rFonts w:ascii="Times New Roman" w:hAnsi="Times New Roman" w:cs="Times New Roman"/>
          <w:sz w:val="28"/>
          <w:szCs w:val="28"/>
          <w:lang w:val="pt-BR"/>
        </w:rPr>
        <w:t xml:space="preserve"> 01 lớp</w:t>
      </w:r>
      <w:r w:rsidRPr="00684E2A">
        <w:rPr>
          <w:rFonts w:ascii="Times New Roman" w:hAnsi="Times New Roman" w:cs="Times New Roman"/>
          <w:i/>
          <w:sz w:val="28"/>
          <w:szCs w:val="28"/>
          <w:lang w:val="pt-BR"/>
        </w:rPr>
        <w:t xml:space="preserve"> </w:t>
      </w:r>
    </w:p>
    <w:p w:rsidR="007C44DF" w:rsidRPr="00ED153B" w:rsidRDefault="007C44DF" w:rsidP="007C44DF">
      <w:pPr>
        <w:tabs>
          <w:tab w:val="left" w:pos="0"/>
        </w:tabs>
        <w:spacing w:before="60" w:after="0" w:line="400" w:lineRule="exact"/>
        <w:jc w:val="both"/>
        <w:rPr>
          <w:rFonts w:ascii="Times New Roman" w:hAnsi="Times New Roman" w:cs="Times New Roman"/>
          <w:i/>
          <w:sz w:val="28"/>
          <w:szCs w:val="28"/>
          <w:lang w:val="pt-BR"/>
        </w:rPr>
      </w:pPr>
      <w:r>
        <w:rPr>
          <w:rFonts w:ascii="Times New Roman" w:hAnsi="Times New Roman" w:cs="Times New Roman"/>
          <w:i/>
          <w:sz w:val="28"/>
          <w:szCs w:val="28"/>
          <w:lang w:val="pt-BR"/>
        </w:rPr>
        <w:lastRenderedPageBreak/>
        <w:tab/>
      </w:r>
      <w:r w:rsidRPr="00ED153B">
        <w:rPr>
          <w:rFonts w:ascii="Times New Roman" w:hAnsi="Times New Roman" w:cs="Times New Roman"/>
          <w:i/>
          <w:sz w:val="28"/>
          <w:szCs w:val="28"/>
          <w:lang w:val="pt-BR"/>
        </w:rPr>
        <w:t>2.</w:t>
      </w:r>
      <w:r>
        <w:rPr>
          <w:rFonts w:ascii="Times New Roman" w:hAnsi="Times New Roman" w:cs="Times New Roman"/>
          <w:i/>
          <w:sz w:val="28"/>
          <w:szCs w:val="28"/>
          <w:lang w:val="pt-BR"/>
        </w:rPr>
        <w:t>2</w:t>
      </w:r>
      <w:r w:rsidRPr="00ED153B">
        <w:rPr>
          <w:rFonts w:ascii="Times New Roman" w:hAnsi="Times New Roman" w:cs="Times New Roman"/>
          <w:i/>
          <w:sz w:val="28"/>
          <w:szCs w:val="28"/>
          <w:lang w:val="pt-BR"/>
        </w:rPr>
        <w:t xml:space="preserve">.3. Bồi dưỡng </w:t>
      </w:r>
      <w:r>
        <w:rPr>
          <w:rFonts w:ascii="Times New Roman" w:hAnsi="Times New Roman" w:cs="Times New Roman"/>
          <w:i/>
          <w:sz w:val="28"/>
          <w:szCs w:val="28"/>
          <w:lang w:val="pt-BR"/>
        </w:rPr>
        <w:t>ngoại ngữ</w:t>
      </w:r>
    </w:p>
    <w:p w:rsidR="003232C3" w:rsidRPr="00ED153B" w:rsidRDefault="003232C3" w:rsidP="00B75426">
      <w:pPr>
        <w:pStyle w:val="NormalWeb"/>
        <w:spacing w:before="60" w:beforeAutospacing="0" w:after="0" w:afterAutospacing="0" w:line="400" w:lineRule="exact"/>
        <w:ind w:firstLine="720"/>
        <w:rPr>
          <w:b/>
          <w:i/>
          <w:sz w:val="28"/>
          <w:szCs w:val="28"/>
          <w:lang w:val="pt-BR"/>
        </w:rPr>
      </w:pPr>
      <w:r w:rsidRPr="00ED153B">
        <w:rPr>
          <w:b/>
          <w:i/>
          <w:sz w:val="28"/>
          <w:szCs w:val="28"/>
          <w:lang w:val="de-DE"/>
        </w:rPr>
        <w:t>2.3</w:t>
      </w:r>
      <w:r w:rsidR="00020D08" w:rsidRPr="00ED153B">
        <w:rPr>
          <w:b/>
          <w:i/>
          <w:sz w:val="28"/>
          <w:szCs w:val="28"/>
          <w:lang w:val="de-DE"/>
        </w:rPr>
        <w:t>. Cử đi học tại các cơ sở ngoài ngành</w:t>
      </w:r>
      <w:r w:rsidR="000535BF" w:rsidRPr="00ED153B">
        <w:rPr>
          <w:b/>
          <w:i/>
          <w:sz w:val="28"/>
          <w:szCs w:val="28"/>
          <w:lang w:val="de-DE"/>
        </w:rPr>
        <w:t xml:space="preserve"> do Vụ Tổ chức cán bộ tham mư</w:t>
      </w:r>
      <w:r w:rsidRPr="00ED153B">
        <w:rPr>
          <w:b/>
          <w:i/>
          <w:sz w:val="28"/>
          <w:szCs w:val="28"/>
          <w:lang w:val="pt-BR"/>
        </w:rPr>
        <w:t>u</w:t>
      </w:r>
    </w:p>
    <w:p w:rsidR="000535BF" w:rsidRPr="00ED153B" w:rsidRDefault="003232C3" w:rsidP="00B75426">
      <w:pPr>
        <w:pStyle w:val="NormalWeb"/>
        <w:spacing w:before="60" w:beforeAutospacing="0" w:after="0" w:afterAutospacing="0" w:line="400" w:lineRule="exact"/>
        <w:ind w:firstLine="720"/>
        <w:rPr>
          <w:i/>
          <w:sz w:val="28"/>
          <w:szCs w:val="28"/>
          <w:lang w:val="de-DE"/>
        </w:rPr>
      </w:pPr>
      <w:r w:rsidRPr="00ED153B">
        <w:rPr>
          <w:i/>
          <w:sz w:val="28"/>
          <w:szCs w:val="28"/>
          <w:lang w:val="de-DE"/>
        </w:rPr>
        <w:t>2.</w:t>
      </w:r>
      <w:r w:rsidR="000535BF" w:rsidRPr="00ED153B">
        <w:rPr>
          <w:i/>
          <w:sz w:val="28"/>
          <w:szCs w:val="28"/>
          <w:lang w:val="de-DE"/>
        </w:rPr>
        <w:t>3.1. Bồi dưỡng lý luận chính trị</w:t>
      </w:r>
    </w:p>
    <w:p w:rsidR="000535BF" w:rsidRPr="00ED153B" w:rsidRDefault="000535BF" w:rsidP="00B75426">
      <w:pPr>
        <w:pStyle w:val="NormalWeb"/>
        <w:spacing w:before="60" w:beforeAutospacing="0" w:after="0" w:afterAutospacing="0" w:line="400" w:lineRule="exact"/>
        <w:ind w:firstLine="720"/>
        <w:rPr>
          <w:sz w:val="28"/>
          <w:szCs w:val="28"/>
          <w:lang w:val="de-DE"/>
        </w:rPr>
      </w:pPr>
      <w:r w:rsidRPr="00ED153B">
        <w:rPr>
          <w:sz w:val="28"/>
          <w:szCs w:val="28"/>
          <w:lang w:val="de-DE"/>
        </w:rPr>
        <w:t>(1) Bồi dưỡng cao cấp lý luận chính trị</w:t>
      </w:r>
    </w:p>
    <w:p w:rsidR="000535BF" w:rsidRDefault="000535BF" w:rsidP="00B75426">
      <w:pPr>
        <w:pStyle w:val="NormalWeb"/>
        <w:spacing w:before="60" w:beforeAutospacing="0" w:after="0" w:afterAutospacing="0" w:line="400" w:lineRule="exact"/>
        <w:ind w:firstLine="720"/>
        <w:rPr>
          <w:sz w:val="28"/>
          <w:szCs w:val="28"/>
          <w:lang w:val="de-DE"/>
        </w:rPr>
      </w:pPr>
      <w:r w:rsidRPr="00ED153B">
        <w:rPr>
          <w:sz w:val="28"/>
          <w:szCs w:val="28"/>
          <w:lang w:val="de-DE"/>
        </w:rPr>
        <w:t>(2) Bồi dưỡng trung cấp</w:t>
      </w:r>
      <w:r w:rsidR="005F343D" w:rsidRPr="00ED153B">
        <w:rPr>
          <w:sz w:val="28"/>
          <w:szCs w:val="28"/>
          <w:lang w:val="de-DE"/>
        </w:rPr>
        <w:t xml:space="preserve"> lý luận chính trị</w:t>
      </w:r>
    </w:p>
    <w:p w:rsidR="00704E71" w:rsidRPr="005A34B1" w:rsidRDefault="005A34B1" w:rsidP="00B75426">
      <w:pPr>
        <w:pStyle w:val="NormalWeb"/>
        <w:spacing w:before="60" w:beforeAutospacing="0" w:after="0" w:afterAutospacing="0" w:line="400" w:lineRule="exact"/>
        <w:ind w:firstLine="720"/>
        <w:rPr>
          <w:i/>
          <w:color w:val="FF0000"/>
          <w:sz w:val="28"/>
          <w:szCs w:val="28"/>
          <w:lang w:val="de-DE"/>
        </w:rPr>
      </w:pPr>
      <w:r w:rsidRPr="005A34B1">
        <w:rPr>
          <w:i/>
          <w:color w:val="FF0000"/>
          <w:sz w:val="28"/>
          <w:szCs w:val="28"/>
          <w:lang w:val="de-DE"/>
        </w:rPr>
        <w:t>2.3.2. Bồi dưỡng kỹ năng lãnh đạo, quản lý cấp Vụ</w:t>
      </w:r>
    </w:p>
    <w:p w:rsidR="005F343D" w:rsidRPr="00ED153B" w:rsidRDefault="005F343D" w:rsidP="00B75426">
      <w:pPr>
        <w:tabs>
          <w:tab w:val="left" w:pos="0"/>
        </w:tabs>
        <w:spacing w:before="60" w:after="0" w:line="400" w:lineRule="exact"/>
        <w:jc w:val="both"/>
        <w:rPr>
          <w:rFonts w:ascii="Times New Roman" w:hAnsi="Times New Roman" w:cs="Times New Roman"/>
          <w:i/>
          <w:sz w:val="28"/>
          <w:szCs w:val="28"/>
          <w:lang w:val="de-DE"/>
        </w:rPr>
      </w:pPr>
      <w:r w:rsidRPr="006B130E">
        <w:rPr>
          <w:rFonts w:ascii="Times New Roman" w:hAnsi="Times New Roman" w:cs="Times New Roman"/>
          <w:b/>
          <w:i/>
          <w:color w:val="FF0000"/>
          <w:sz w:val="28"/>
          <w:szCs w:val="28"/>
          <w:lang w:val="de-DE"/>
        </w:rPr>
        <w:tab/>
      </w:r>
      <w:r w:rsidR="003232C3" w:rsidRPr="00ED153B">
        <w:rPr>
          <w:rFonts w:ascii="Times New Roman" w:hAnsi="Times New Roman" w:cs="Times New Roman"/>
          <w:i/>
          <w:sz w:val="28"/>
          <w:szCs w:val="28"/>
          <w:lang w:val="de-DE"/>
        </w:rPr>
        <w:t>2.</w:t>
      </w:r>
      <w:r w:rsidRPr="00ED153B">
        <w:rPr>
          <w:rFonts w:ascii="Times New Roman" w:hAnsi="Times New Roman" w:cs="Times New Roman"/>
          <w:i/>
          <w:sz w:val="28"/>
          <w:szCs w:val="28"/>
          <w:lang w:val="de-DE"/>
        </w:rPr>
        <w:t>3.</w:t>
      </w:r>
      <w:r w:rsidR="005A34B1">
        <w:rPr>
          <w:rFonts w:ascii="Times New Roman" w:hAnsi="Times New Roman" w:cs="Times New Roman"/>
          <w:i/>
          <w:sz w:val="28"/>
          <w:szCs w:val="28"/>
          <w:lang w:val="de-DE"/>
        </w:rPr>
        <w:t>3</w:t>
      </w:r>
      <w:r w:rsidRPr="00ED153B">
        <w:rPr>
          <w:rFonts w:ascii="Times New Roman" w:hAnsi="Times New Roman" w:cs="Times New Roman"/>
          <w:i/>
          <w:sz w:val="28"/>
          <w:szCs w:val="28"/>
          <w:lang w:val="de-DE"/>
        </w:rPr>
        <w:t xml:space="preserve">. </w:t>
      </w:r>
      <w:r w:rsidRPr="00ED153B">
        <w:rPr>
          <w:rFonts w:ascii="Times New Roman" w:hAnsi="Times New Roman" w:cs="Times New Roman"/>
          <w:i/>
          <w:spacing w:val="-8"/>
          <w:sz w:val="28"/>
          <w:szCs w:val="28"/>
          <w:lang w:val="de-DE"/>
        </w:rPr>
        <w:t xml:space="preserve"> Bồi dưỡng </w:t>
      </w:r>
      <w:r w:rsidRPr="00ED153B">
        <w:rPr>
          <w:rFonts w:ascii="Times New Roman" w:hAnsi="Times New Roman" w:cs="Times New Roman"/>
          <w:i/>
          <w:sz w:val="28"/>
          <w:szCs w:val="28"/>
          <w:lang w:val="de-DE"/>
        </w:rPr>
        <w:t>quản lý nhà nước các ngạch</w:t>
      </w:r>
    </w:p>
    <w:p w:rsidR="0030447C" w:rsidRPr="00ED153B" w:rsidRDefault="004E7171" w:rsidP="00B75426">
      <w:pPr>
        <w:tabs>
          <w:tab w:val="left" w:pos="0"/>
        </w:tabs>
        <w:spacing w:before="60" w:after="0" w:line="400" w:lineRule="exact"/>
        <w:jc w:val="both"/>
        <w:rPr>
          <w:rFonts w:ascii="Times New Roman" w:hAnsi="Times New Roman" w:cs="Times New Roman"/>
          <w:i/>
          <w:sz w:val="28"/>
          <w:szCs w:val="28"/>
          <w:lang w:val="de-DE"/>
        </w:rPr>
      </w:pPr>
      <w:r w:rsidRPr="00ED153B">
        <w:rPr>
          <w:rFonts w:ascii="Times New Roman" w:hAnsi="Times New Roman" w:cs="Times New Roman"/>
          <w:i/>
          <w:sz w:val="28"/>
          <w:szCs w:val="28"/>
          <w:lang w:val="pt-BR"/>
        </w:rPr>
        <w:tab/>
      </w:r>
      <w:r w:rsidR="003232C3" w:rsidRPr="00ED153B">
        <w:rPr>
          <w:rFonts w:ascii="Times New Roman" w:hAnsi="Times New Roman" w:cs="Times New Roman"/>
          <w:i/>
          <w:sz w:val="28"/>
          <w:szCs w:val="28"/>
          <w:lang w:val="pt-BR"/>
        </w:rPr>
        <w:t>2.</w:t>
      </w:r>
      <w:r w:rsidR="005F343D" w:rsidRPr="00ED153B">
        <w:rPr>
          <w:rFonts w:ascii="Times New Roman" w:hAnsi="Times New Roman" w:cs="Times New Roman"/>
          <w:i/>
          <w:sz w:val="28"/>
          <w:szCs w:val="28"/>
          <w:lang w:val="de-DE"/>
        </w:rPr>
        <w:t>3.</w:t>
      </w:r>
      <w:r w:rsidR="005A34B1">
        <w:rPr>
          <w:rFonts w:ascii="Times New Roman" w:hAnsi="Times New Roman" w:cs="Times New Roman"/>
          <w:i/>
          <w:sz w:val="28"/>
          <w:szCs w:val="28"/>
          <w:lang w:val="de-DE"/>
        </w:rPr>
        <w:t>4</w:t>
      </w:r>
      <w:r w:rsidR="0030447C" w:rsidRPr="00ED153B">
        <w:rPr>
          <w:rFonts w:ascii="Times New Roman" w:hAnsi="Times New Roman" w:cs="Times New Roman"/>
          <w:i/>
          <w:sz w:val="28"/>
          <w:szCs w:val="28"/>
          <w:lang w:val="de-DE"/>
        </w:rPr>
        <w:t>. Bồi dưỡng kiến thức Quốc phòng An ninh đối tượng 02</w:t>
      </w:r>
    </w:p>
    <w:p w:rsidR="005F343D" w:rsidRPr="00ED153B" w:rsidRDefault="005F343D" w:rsidP="00B75426">
      <w:pPr>
        <w:tabs>
          <w:tab w:val="left" w:pos="0"/>
        </w:tabs>
        <w:spacing w:before="60" w:after="0" w:line="400" w:lineRule="exact"/>
        <w:jc w:val="both"/>
        <w:rPr>
          <w:rFonts w:ascii="Times New Roman" w:hAnsi="Times New Roman" w:cs="Times New Roman"/>
          <w:i/>
          <w:sz w:val="28"/>
          <w:szCs w:val="28"/>
          <w:lang w:val="de-DE"/>
        </w:rPr>
      </w:pPr>
      <w:r w:rsidRPr="00ED153B">
        <w:rPr>
          <w:rFonts w:ascii="Times New Roman" w:hAnsi="Times New Roman" w:cs="Times New Roman"/>
          <w:i/>
          <w:sz w:val="28"/>
          <w:szCs w:val="28"/>
          <w:lang w:val="de-DE"/>
        </w:rPr>
        <w:tab/>
      </w:r>
      <w:r w:rsidR="003232C3" w:rsidRPr="00ED153B">
        <w:rPr>
          <w:rFonts w:ascii="Times New Roman" w:hAnsi="Times New Roman" w:cs="Times New Roman"/>
          <w:i/>
          <w:sz w:val="28"/>
          <w:szCs w:val="28"/>
          <w:lang w:val="de-DE"/>
        </w:rPr>
        <w:t>2.</w:t>
      </w:r>
      <w:r w:rsidRPr="00ED153B">
        <w:rPr>
          <w:rFonts w:ascii="Times New Roman" w:hAnsi="Times New Roman" w:cs="Times New Roman"/>
          <w:i/>
          <w:sz w:val="28"/>
          <w:szCs w:val="28"/>
          <w:lang w:val="de-DE"/>
        </w:rPr>
        <w:t>3.</w:t>
      </w:r>
      <w:r w:rsidR="005A34B1">
        <w:rPr>
          <w:rFonts w:ascii="Times New Roman" w:hAnsi="Times New Roman" w:cs="Times New Roman"/>
          <w:i/>
          <w:sz w:val="28"/>
          <w:szCs w:val="28"/>
          <w:lang w:val="de-DE"/>
        </w:rPr>
        <w:t>5</w:t>
      </w:r>
      <w:r w:rsidRPr="00ED153B">
        <w:rPr>
          <w:rFonts w:ascii="Times New Roman" w:hAnsi="Times New Roman" w:cs="Times New Roman"/>
          <w:i/>
          <w:sz w:val="28"/>
          <w:szCs w:val="28"/>
          <w:lang w:val="de-DE"/>
        </w:rPr>
        <w:t>. Đào tạo thạc</w:t>
      </w:r>
      <w:r w:rsidR="00881228" w:rsidRPr="00ED153B">
        <w:rPr>
          <w:rFonts w:ascii="Times New Roman" w:hAnsi="Times New Roman" w:cs="Times New Roman"/>
          <w:i/>
          <w:sz w:val="28"/>
          <w:szCs w:val="28"/>
          <w:lang w:val="de-DE"/>
        </w:rPr>
        <w:t xml:space="preserve"> </w:t>
      </w:r>
      <w:r w:rsidRPr="00ED153B">
        <w:rPr>
          <w:rFonts w:ascii="Times New Roman" w:hAnsi="Times New Roman" w:cs="Times New Roman"/>
          <w:i/>
          <w:sz w:val="28"/>
          <w:szCs w:val="28"/>
          <w:lang w:val="de-DE"/>
        </w:rPr>
        <w:t>sỹ, tiến sỹ</w:t>
      </w:r>
    </w:p>
    <w:p w:rsidR="009D22FA" w:rsidRPr="00045F5D" w:rsidRDefault="00E45A18" w:rsidP="00B75426">
      <w:pPr>
        <w:tabs>
          <w:tab w:val="left" w:pos="720"/>
          <w:tab w:val="left" w:pos="1134"/>
          <w:tab w:val="left" w:pos="1276"/>
        </w:tabs>
        <w:spacing w:after="0" w:line="400" w:lineRule="exact"/>
        <w:jc w:val="both"/>
        <w:rPr>
          <w:rFonts w:ascii="Times New Roman" w:hAnsi="Times New Roman" w:cs="Times New Roman"/>
          <w:b/>
          <w:i/>
          <w:sz w:val="28"/>
          <w:szCs w:val="28"/>
          <w:lang w:val="de-DE"/>
        </w:rPr>
      </w:pPr>
      <w:r w:rsidRPr="00ED153B">
        <w:rPr>
          <w:rFonts w:ascii="Times New Roman" w:hAnsi="Times New Roman" w:cs="Times New Roman"/>
          <w:sz w:val="28"/>
          <w:szCs w:val="28"/>
          <w:lang w:val="de-DE"/>
        </w:rPr>
        <w:tab/>
      </w:r>
      <w:r w:rsidR="009D22FA" w:rsidRPr="00045F5D">
        <w:rPr>
          <w:rFonts w:ascii="Times New Roman" w:hAnsi="Times New Roman" w:cs="Times New Roman"/>
          <w:b/>
          <w:i/>
          <w:sz w:val="28"/>
          <w:szCs w:val="28"/>
          <w:lang w:val="de-DE"/>
        </w:rPr>
        <w:tab/>
        <w:t>(Chi tiết các lớp đào tạo, bồi dưỡng theo Phụ</w:t>
      </w:r>
      <w:r w:rsidR="00DC3372" w:rsidRPr="00045F5D">
        <w:rPr>
          <w:rFonts w:ascii="Times New Roman" w:hAnsi="Times New Roman" w:cs="Times New Roman"/>
          <w:b/>
          <w:i/>
          <w:sz w:val="28"/>
          <w:szCs w:val="28"/>
          <w:lang w:val="de-DE"/>
        </w:rPr>
        <w:t xml:space="preserve"> biểu</w:t>
      </w:r>
      <w:r w:rsidR="00232E83" w:rsidRPr="00045F5D">
        <w:rPr>
          <w:rFonts w:ascii="Times New Roman" w:hAnsi="Times New Roman" w:cs="Times New Roman"/>
          <w:b/>
          <w:i/>
          <w:sz w:val="28"/>
          <w:szCs w:val="28"/>
          <w:lang w:val="de-DE"/>
        </w:rPr>
        <w:t xml:space="preserve"> 01</w:t>
      </w:r>
      <w:r w:rsidR="00DC3372" w:rsidRPr="00045F5D">
        <w:rPr>
          <w:rFonts w:ascii="Times New Roman" w:hAnsi="Times New Roman" w:cs="Times New Roman"/>
          <w:b/>
          <w:i/>
          <w:sz w:val="28"/>
          <w:szCs w:val="28"/>
          <w:lang w:val="de-DE"/>
        </w:rPr>
        <w:t>a, 01b</w:t>
      </w:r>
      <w:r w:rsidR="009D22FA" w:rsidRPr="00045F5D">
        <w:rPr>
          <w:rFonts w:ascii="Times New Roman" w:hAnsi="Times New Roman" w:cs="Times New Roman"/>
          <w:b/>
          <w:i/>
          <w:sz w:val="28"/>
          <w:szCs w:val="28"/>
          <w:lang w:val="de-DE"/>
        </w:rPr>
        <w:t>)</w:t>
      </w:r>
    </w:p>
    <w:p w:rsidR="00CF64A7" w:rsidRPr="00916431" w:rsidRDefault="005B1122" w:rsidP="00B75426">
      <w:pPr>
        <w:tabs>
          <w:tab w:val="left" w:pos="709"/>
          <w:tab w:val="left" w:pos="1134"/>
          <w:tab w:val="left" w:pos="1276"/>
        </w:tabs>
        <w:spacing w:before="120" w:after="0" w:line="400" w:lineRule="exact"/>
        <w:jc w:val="both"/>
        <w:rPr>
          <w:rFonts w:ascii="Times New Roman" w:hAnsi="Times New Roman" w:cs="Times New Roman"/>
          <w:b/>
          <w:sz w:val="28"/>
          <w:szCs w:val="28"/>
          <w:lang w:val="pt-BR"/>
        </w:rPr>
      </w:pPr>
      <w:r>
        <w:rPr>
          <w:rFonts w:ascii="Times New Roman" w:hAnsi="Times New Roman" w:cs="Times New Roman"/>
          <w:b/>
          <w:sz w:val="28"/>
          <w:szCs w:val="28"/>
          <w:lang w:val="pt-BR"/>
        </w:rPr>
        <w:tab/>
      </w:r>
      <w:r w:rsidR="00E53D6D" w:rsidRPr="00916431">
        <w:rPr>
          <w:rFonts w:ascii="Times New Roman" w:hAnsi="Times New Roman" w:cs="Times New Roman"/>
          <w:b/>
          <w:sz w:val="28"/>
          <w:szCs w:val="28"/>
          <w:lang w:val="pt-BR"/>
        </w:rPr>
        <w:t>3</w:t>
      </w:r>
      <w:r w:rsidR="00CF64A7" w:rsidRPr="00916431">
        <w:rPr>
          <w:rFonts w:ascii="Times New Roman" w:hAnsi="Times New Roman" w:cs="Times New Roman"/>
          <w:b/>
          <w:sz w:val="28"/>
          <w:szCs w:val="28"/>
          <w:lang w:val="pt-BR"/>
        </w:rPr>
        <w:t>. Các lớp do đơn vị tổ chức theo phân cấp đào tạo, bồi dưỡng</w:t>
      </w:r>
    </w:p>
    <w:p w:rsidR="00CF64A7" w:rsidRPr="00916431" w:rsidRDefault="00E53D6D" w:rsidP="00B75426">
      <w:pPr>
        <w:spacing w:after="0" w:line="400" w:lineRule="exact"/>
        <w:ind w:firstLine="709"/>
        <w:jc w:val="both"/>
        <w:rPr>
          <w:rFonts w:ascii="Times New Roman" w:hAnsi="Times New Roman" w:cs="Times New Roman"/>
          <w:b/>
          <w:i/>
          <w:spacing w:val="-4"/>
          <w:sz w:val="28"/>
          <w:szCs w:val="28"/>
          <w:lang w:val="pt-BR"/>
        </w:rPr>
      </w:pPr>
      <w:r w:rsidRPr="00916431">
        <w:rPr>
          <w:rFonts w:ascii="Times New Roman" w:hAnsi="Times New Roman" w:cs="Times New Roman"/>
          <w:b/>
          <w:i/>
          <w:spacing w:val="-4"/>
          <w:sz w:val="28"/>
          <w:szCs w:val="28"/>
          <w:lang w:val="pt-BR"/>
        </w:rPr>
        <w:t>3</w:t>
      </w:r>
      <w:r w:rsidR="00A822F2" w:rsidRPr="00916431">
        <w:rPr>
          <w:rFonts w:ascii="Times New Roman" w:hAnsi="Times New Roman" w:cs="Times New Roman"/>
          <w:b/>
          <w:i/>
          <w:spacing w:val="-4"/>
          <w:sz w:val="28"/>
          <w:szCs w:val="28"/>
          <w:lang w:val="pt-BR"/>
        </w:rPr>
        <w:t xml:space="preserve">.1. Công tác đào tạo, bồi dưỡng tại đơn vị tập trung vào </w:t>
      </w:r>
      <w:r w:rsidR="00297BEB" w:rsidRPr="00916431">
        <w:rPr>
          <w:rFonts w:ascii="Times New Roman" w:hAnsi="Times New Roman" w:cs="Times New Roman"/>
          <w:b/>
          <w:i/>
          <w:spacing w:val="-4"/>
          <w:sz w:val="28"/>
          <w:szCs w:val="28"/>
          <w:lang w:val="pt-BR"/>
        </w:rPr>
        <w:t xml:space="preserve">các </w:t>
      </w:r>
      <w:r w:rsidR="00CF64A7" w:rsidRPr="00916431">
        <w:rPr>
          <w:rFonts w:ascii="Times New Roman" w:hAnsi="Times New Roman" w:cs="Times New Roman"/>
          <w:b/>
          <w:i/>
          <w:spacing w:val="-4"/>
          <w:sz w:val="28"/>
          <w:szCs w:val="28"/>
          <w:lang w:val="pt-BR"/>
        </w:rPr>
        <w:t>nộ</w:t>
      </w:r>
      <w:r w:rsidR="00334008" w:rsidRPr="00916431">
        <w:rPr>
          <w:rFonts w:ascii="Times New Roman" w:hAnsi="Times New Roman" w:cs="Times New Roman"/>
          <w:b/>
          <w:i/>
          <w:spacing w:val="-4"/>
          <w:sz w:val="28"/>
          <w:szCs w:val="28"/>
          <w:lang w:val="pt-BR"/>
        </w:rPr>
        <w:t>i dung chính</w:t>
      </w:r>
    </w:p>
    <w:p w:rsidR="000704B8" w:rsidRPr="00916431" w:rsidRDefault="00A822F2" w:rsidP="00B75426">
      <w:pPr>
        <w:tabs>
          <w:tab w:val="left" w:pos="709"/>
          <w:tab w:val="left" w:pos="1276"/>
          <w:tab w:val="left" w:pos="2127"/>
        </w:tabs>
        <w:spacing w:after="0" w:line="400" w:lineRule="exact"/>
        <w:ind w:firstLine="709"/>
        <w:jc w:val="both"/>
        <w:rPr>
          <w:rFonts w:ascii="Times New Roman" w:hAnsi="Times New Roman" w:cs="Times New Roman"/>
          <w:spacing w:val="-6"/>
          <w:sz w:val="28"/>
          <w:szCs w:val="28"/>
          <w:lang w:val="pt-BR"/>
        </w:rPr>
      </w:pPr>
      <w:r w:rsidRPr="00916431">
        <w:rPr>
          <w:rFonts w:ascii="Times New Roman" w:hAnsi="Times New Roman" w:cs="Times New Roman"/>
          <w:sz w:val="28"/>
          <w:szCs w:val="28"/>
          <w:lang w:val="pt-BR"/>
        </w:rPr>
        <w:t>(1)</w:t>
      </w:r>
      <w:r w:rsidR="000704B8" w:rsidRPr="00916431">
        <w:rPr>
          <w:rFonts w:ascii="Times New Roman" w:hAnsi="Times New Roman" w:cs="Times New Roman"/>
          <w:sz w:val="28"/>
          <w:szCs w:val="28"/>
          <w:lang w:val="pt-BR"/>
        </w:rPr>
        <w:t xml:space="preserve"> </w:t>
      </w:r>
      <w:r w:rsidRPr="00916431">
        <w:rPr>
          <w:rFonts w:ascii="Times New Roman" w:hAnsi="Times New Roman" w:cs="Times New Roman"/>
          <w:sz w:val="28"/>
          <w:szCs w:val="28"/>
          <w:lang w:val="pt-BR"/>
        </w:rPr>
        <w:t>T</w:t>
      </w:r>
      <w:r w:rsidR="000704B8" w:rsidRPr="00916431">
        <w:rPr>
          <w:rFonts w:ascii="Times New Roman" w:hAnsi="Times New Roman" w:cs="Times New Roman"/>
          <w:sz w:val="28"/>
          <w:szCs w:val="28"/>
          <w:lang w:val="pt-BR"/>
        </w:rPr>
        <w:t>ập huấn, quán triệt mục tiêu kiểm toán, các vấn đề cần lưu ý khi triển khai kiểm toán năm 20</w:t>
      </w:r>
      <w:r w:rsidR="005F343D" w:rsidRPr="00916431">
        <w:rPr>
          <w:rFonts w:ascii="Times New Roman" w:hAnsi="Times New Roman" w:cs="Times New Roman"/>
          <w:sz w:val="28"/>
          <w:szCs w:val="28"/>
          <w:lang w:val="pt-BR"/>
        </w:rPr>
        <w:t>2</w:t>
      </w:r>
      <w:r w:rsidR="00916431" w:rsidRPr="00916431">
        <w:rPr>
          <w:rFonts w:ascii="Times New Roman" w:hAnsi="Times New Roman" w:cs="Times New Roman"/>
          <w:sz w:val="28"/>
          <w:szCs w:val="28"/>
          <w:lang w:val="pt-BR"/>
        </w:rPr>
        <w:t>1</w:t>
      </w:r>
      <w:r w:rsidR="000704B8" w:rsidRPr="00916431">
        <w:rPr>
          <w:rFonts w:ascii="Times New Roman" w:hAnsi="Times New Roman" w:cs="Times New Roman"/>
          <w:sz w:val="28"/>
          <w:szCs w:val="28"/>
          <w:lang w:val="pt-BR"/>
        </w:rPr>
        <w:t xml:space="preserve">; </w:t>
      </w:r>
      <w:r w:rsidR="00027E54" w:rsidRPr="00916431">
        <w:rPr>
          <w:rFonts w:ascii="Times New Roman" w:hAnsi="Times New Roman" w:cs="Times New Roman"/>
          <w:sz w:val="28"/>
          <w:szCs w:val="28"/>
          <w:lang w:val="pt-BR"/>
        </w:rPr>
        <w:t>c</w:t>
      </w:r>
      <w:r w:rsidR="000704B8" w:rsidRPr="00916431">
        <w:rPr>
          <w:rFonts w:ascii="Times New Roman" w:hAnsi="Times New Roman" w:cs="Times New Roman"/>
          <w:sz w:val="28"/>
          <w:szCs w:val="28"/>
          <w:lang w:val="pt-BR"/>
        </w:rPr>
        <w:t xml:space="preserve">ập nhật các chính sách, chế độ mới của Nhà nước liên quan đến hoạt động kiểm toán của đơn vị; </w:t>
      </w:r>
      <w:r w:rsidR="00027E54" w:rsidRPr="00916431">
        <w:rPr>
          <w:rFonts w:ascii="Times New Roman" w:hAnsi="Times New Roman" w:cs="Times New Roman"/>
          <w:sz w:val="28"/>
          <w:szCs w:val="28"/>
          <w:lang w:val="pt-BR"/>
        </w:rPr>
        <w:t>t</w:t>
      </w:r>
      <w:r w:rsidR="000704B8" w:rsidRPr="00916431">
        <w:rPr>
          <w:rFonts w:ascii="Times New Roman" w:hAnsi="Times New Roman" w:cs="Times New Roman"/>
          <w:sz w:val="28"/>
          <w:szCs w:val="28"/>
          <w:lang w:val="pt-BR"/>
        </w:rPr>
        <w:t xml:space="preserve">ổ chức tọa đàm, trao đổi các kinh </w:t>
      </w:r>
      <w:r w:rsidR="000704B8" w:rsidRPr="00916431">
        <w:rPr>
          <w:rFonts w:ascii="Times New Roman" w:hAnsi="Times New Roman" w:cs="Times New Roman"/>
          <w:spacing w:val="-6"/>
          <w:sz w:val="28"/>
          <w:szCs w:val="28"/>
          <w:lang w:val="pt-BR"/>
        </w:rPr>
        <w:t>nghiệm từ hoạt động thực tế của đơn vị phù hợp với chức năng, nhiệm vụ được giao.</w:t>
      </w:r>
    </w:p>
    <w:p w:rsidR="000704B8" w:rsidRPr="00916431" w:rsidRDefault="00A822F2" w:rsidP="00B75426">
      <w:pPr>
        <w:tabs>
          <w:tab w:val="left" w:pos="709"/>
          <w:tab w:val="left" w:pos="2127"/>
        </w:tabs>
        <w:spacing w:after="0" w:line="400" w:lineRule="exact"/>
        <w:ind w:firstLine="709"/>
        <w:jc w:val="both"/>
        <w:rPr>
          <w:rFonts w:ascii="Times New Roman" w:hAnsi="Times New Roman" w:cs="Times New Roman"/>
          <w:sz w:val="28"/>
          <w:szCs w:val="28"/>
          <w:lang w:val="pt-BR"/>
        </w:rPr>
      </w:pPr>
      <w:r w:rsidRPr="00916431">
        <w:rPr>
          <w:rFonts w:ascii="Times New Roman" w:hAnsi="Times New Roman" w:cs="Times New Roman"/>
          <w:sz w:val="28"/>
          <w:szCs w:val="28"/>
          <w:lang w:val="pt-BR"/>
        </w:rPr>
        <w:t>(2)</w:t>
      </w:r>
      <w:r w:rsidR="000704B8" w:rsidRPr="00916431">
        <w:rPr>
          <w:rFonts w:ascii="Times New Roman" w:hAnsi="Times New Roman" w:cs="Times New Roman"/>
          <w:sz w:val="28"/>
          <w:szCs w:val="28"/>
          <w:lang w:val="pt-BR"/>
        </w:rPr>
        <w:t xml:space="preserve"> </w:t>
      </w:r>
      <w:r w:rsidRPr="00916431">
        <w:rPr>
          <w:rFonts w:ascii="Times New Roman" w:hAnsi="Times New Roman" w:cs="Times New Roman"/>
          <w:sz w:val="28"/>
          <w:szCs w:val="28"/>
          <w:lang w:val="pt-BR"/>
        </w:rPr>
        <w:t>T</w:t>
      </w:r>
      <w:r w:rsidR="000704B8" w:rsidRPr="00916431">
        <w:rPr>
          <w:rFonts w:ascii="Times New Roman" w:hAnsi="Times New Roman" w:cs="Times New Roman"/>
          <w:sz w:val="28"/>
          <w:szCs w:val="28"/>
          <w:lang w:val="pt-BR"/>
        </w:rPr>
        <w:t>ập huấn, bồi dưỡng chuyên sâu các kỹ năng kiểm toán chi tiết, tổng hợp đối với từng lĩnh vực, chuyên đề kiểm toán theo chức năng, nhiệm vụ của đơn vị được giao; tập huấn chuyên sâu về nội dung, phương pháp, xác định trọng yếu, rủi ro kiểm toán gắn với nội dung chuẩn mực kiểm toán đã được tập huấn phù hợp với kế hoạch kiểm toán mà đơn vị sẽ thực hiện.</w:t>
      </w:r>
    </w:p>
    <w:p w:rsidR="00CF64A7" w:rsidRPr="005F343D" w:rsidRDefault="00E53D6D" w:rsidP="00B75426">
      <w:pPr>
        <w:spacing w:after="0" w:line="400" w:lineRule="exact"/>
        <w:ind w:firstLine="720"/>
        <w:jc w:val="both"/>
        <w:rPr>
          <w:rFonts w:ascii="Times New Roman" w:hAnsi="Times New Roman" w:cs="Times New Roman"/>
          <w:b/>
          <w:i/>
          <w:sz w:val="28"/>
          <w:szCs w:val="28"/>
          <w:lang w:val="pt-BR"/>
        </w:rPr>
      </w:pPr>
      <w:r>
        <w:rPr>
          <w:rFonts w:ascii="Times New Roman" w:hAnsi="Times New Roman" w:cs="Times New Roman"/>
          <w:b/>
          <w:i/>
          <w:sz w:val="28"/>
          <w:szCs w:val="28"/>
          <w:lang w:val="pt-BR"/>
        </w:rPr>
        <w:t>3</w:t>
      </w:r>
      <w:r w:rsidR="00A822F2" w:rsidRPr="005F343D">
        <w:rPr>
          <w:rFonts w:ascii="Times New Roman" w:hAnsi="Times New Roman" w:cs="Times New Roman"/>
          <w:b/>
          <w:i/>
          <w:sz w:val="28"/>
          <w:szCs w:val="28"/>
          <w:lang w:val="pt-BR"/>
        </w:rPr>
        <w:t>.2</w:t>
      </w:r>
      <w:r w:rsidR="00CF64A7" w:rsidRPr="005F343D">
        <w:rPr>
          <w:rFonts w:ascii="Times New Roman" w:hAnsi="Times New Roman" w:cs="Times New Roman"/>
          <w:b/>
          <w:i/>
          <w:sz w:val="28"/>
          <w:szCs w:val="28"/>
          <w:lang w:val="pt-BR"/>
        </w:rPr>
        <w:t xml:space="preserve">  Kế hoạch đào tạo, bồi dưỡng tại đơn vị được tổng hợp </w:t>
      </w:r>
      <w:r w:rsidR="00027E54" w:rsidRPr="005F343D">
        <w:rPr>
          <w:rFonts w:ascii="Times New Roman" w:hAnsi="Times New Roman" w:cs="Times New Roman"/>
          <w:b/>
          <w:i/>
          <w:sz w:val="28"/>
          <w:szCs w:val="28"/>
          <w:lang w:val="pt-BR"/>
        </w:rPr>
        <w:t>chi tiết tại Phụ</w:t>
      </w:r>
      <w:r w:rsidR="00DC3372">
        <w:rPr>
          <w:rFonts w:ascii="Times New Roman" w:hAnsi="Times New Roman" w:cs="Times New Roman"/>
          <w:b/>
          <w:i/>
          <w:sz w:val="28"/>
          <w:szCs w:val="28"/>
          <w:lang w:val="pt-BR"/>
        </w:rPr>
        <w:t xml:space="preserve"> biểu 04</w:t>
      </w:r>
    </w:p>
    <w:p w:rsidR="0083428C" w:rsidRPr="005F343D" w:rsidRDefault="005F343D" w:rsidP="00B75426">
      <w:pPr>
        <w:spacing w:after="0" w:line="400" w:lineRule="exact"/>
        <w:ind w:firstLine="720"/>
        <w:jc w:val="both"/>
        <w:rPr>
          <w:rFonts w:ascii="Times New Roman" w:hAnsi="Times New Roman" w:cs="Times New Roman"/>
          <w:sz w:val="26"/>
          <w:szCs w:val="26"/>
          <w:lang w:val="pt-BR"/>
        </w:rPr>
      </w:pPr>
      <w:r w:rsidRPr="005F343D">
        <w:rPr>
          <w:rFonts w:ascii="Times New Roman" w:hAnsi="Times New Roman" w:cs="Times New Roman"/>
          <w:b/>
          <w:sz w:val="26"/>
          <w:szCs w:val="26"/>
          <w:lang w:val="pt-BR"/>
        </w:rPr>
        <w:t>I</w:t>
      </w:r>
      <w:r w:rsidR="009E6C00" w:rsidRPr="005F343D">
        <w:rPr>
          <w:rFonts w:ascii="Times New Roman" w:hAnsi="Times New Roman" w:cs="Times New Roman"/>
          <w:b/>
          <w:sz w:val="26"/>
          <w:szCs w:val="26"/>
          <w:lang w:val="pt-BR"/>
        </w:rPr>
        <w:t>V. TỔ CHỨC THỰC HIỆN</w:t>
      </w:r>
    </w:p>
    <w:p w:rsidR="00925124" w:rsidRPr="005F343D" w:rsidRDefault="00925124" w:rsidP="00B75426">
      <w:pPr>
        <w:spacing w:after="0" w:line="400" w:lineRule="exact"/>
        <w:ind w:firstLine="720"/>
        <w:jc w:val="both"/>
        <w:rPr>
          <w:rFonts w:ascii="Times New Roman" w:hAnsi="Times New Roman" w:cs="Times New Roman"/>
          <w:b/>
          <w:sz w:val="28"/>
          <w:szCs w:val="28"/>
          <w:lang w:val="pt-BR"/>
        </w:rPr>
      </w:pPr>
      <w:r w:rsidRPr="005F343D">
        <w:rPr>
          <w:rFonts w:ascii="Times New Roman" w:hAnsi="Times New Roman" w:cs="Times New Roman"/>
          <w:b/>
          <w:sz w:val="28"/>
          <w:szCs w:val="28"/>
          <w:lang w:val="pt-BR"/>
        </w:rPr>
        <w:t>1. Phân bổ chỉ tiêu đào tạo, bồi dưỡng</w:t>
      </w:r>
      <w:r w:rsidR="00AB4194" w:rsidRPr="005F343D">
        <w:rPr>
          <w:rFonts w:ascii="Times New Roman" w:hAnsi="Times New Roman" w:cs="Times New Roman"/>
          <w:b/>
          <w:sz w:val="28"/>
          <w:szCs w:val="28"/>
          <w:lang w:val="pt-BR"/>
        </w:rPr>
        <w:t xml:space="preserve"> năm 20</w:t>
      </w:r>
      <w:r w:rsidR="005F343D" w:rsidRPr="005F343D">
        <w:rPr>
          <w:rFonts w:ascii="Times New Roman" w:hAnsi="Times New Roman" w:cs="Times New Roman"/>
          <w:b/>
          <w:sz w:val="28"/>
          <w:szCs w:val="28"/>
          <w:lang w:val="pt-BR"/>
        </w:rPr>
        <w:t>2</w:t>
      </w:r>
      <w:r w:rsidR="001034EA">
        <w:rPr>
          <w:rFonts w:ascii="Times New Roman" w:hAnsi="Times New Roman" w:cs="Times New Roman"/>
          <w:b/>
          <w:sz w:val="28"/>
          <w:szCs w:val="28"/>
          <w:lang w:val="pt-BR"/>
        </w:rPr>
        <w:t>1</w:t>
      </w:r>
      <w:r w:rsidR="00AB4194" w:rsidRPr="005F343D">
        <w:rPr>
          <w:rFonts w:ascii="Times New Roman" w:hAnsi="Times New Roman" w:cs="Times New Roman"/>
          <w:b/>
          <w:sz w:val="28"/>
          <w:szCs w:val="28"/>
          <w:lang w:val="pt-BR"/>
        </w:rPr>
        <w:t xml:space="preserve"> chi tiết tại Phụ</w:t>
      </w:r>
      <w:r w:rsidR="00DC3372">
        <w:rPr>
          <w:rFonts w:ascii="Times New Roman" w:hAnsi="Times New Roman" w:cs="Times New Roman"/>
          <w:b/>
          <w:sz w:val="28"/>
          <w:szCs w:val="28"/>
          <w:lang w:val="pt-BR"/>
        </w:rPr>
        <w:t xml:space="preserve"> biểu 03</w:t>
      </w:r>
    </w:p>
    <w:p w:rsidR="00AB4194" w:rsidRPr="005F343D" w:rsidRDefault="00AB4194" w:rsidP="00B75426">
      <w:pPr>
        <w:spacing w:after="0" w:line="400" w:lineRule="exact"/>
        <w:ind w:firstLine="720"/>
        <w:jc w:val="both"/>
        <w:rPr>
          <w:rFonts w:ascii="Times New Roman" w:hAnsi="Times New Roman" w:cs="Times New Roman"/>
          <w:sz w:val="28"/>
          <w:szCs w:val="28"/>
          <w:lang w:val="pt-BR"/>
        </w:rPr>
      </w:pPr>
      <w:r w:rsidRPr="005F343D">
        <w:rPr>
          <w:rFonts w:ascii="Times New Roman" w:hAnsi="Times New Roman" w:cs="Times New Roman"/>
          <w:sz w:val="28"/>
          <w:szCs w:val="28"/>
          <w:lang w:val="pt-BR"/>
        </w:rPr>
        <w:t>Kiểm toán nhà nước thực hiện phân bổ chỉ tiêu đào tạo, bồi dưỡng năm 20</w:t>
      </w:r>
      <w:r w:rsidR="00D73723" w:rsidRPr="005F343D">
        <w:rPr>
          <w:rFonts w:ascii="Times New Roman" w:hAnsi="Times New Roman" w:cs="Times New Roman"/>
          <w:sz w:val="28"/>
          <w:szCs w:val="28"/>
          <w:lang w:val="pt-BR"/>
        </w:rPr>
        <w:t>2</w:t>
      </w:r>
      <w:r w:rsidR="00045F5D">
        <w:rPr>
          <w:rFonts w:ascii="Times New Roman" w:hAnsi="Times New Roman" w:cs="Times New Roman"/>
          <w:sz w:val="28"/>
          <w:szCs w:val="28"/>
          <w:lang w:val="pt-BR"/>
        </w:rPr>
        <w:t xml:space="preserve">1 </w:t>
      </w:r>
      <w:r w:rsidRPr="005F343D">
        <w:rPr>
          <w:rFonts w:ascii="Times New Roman" w:hAnsi="Times New Roman" w:cs="Times New Roman"/>
          <w:sz w:val="28"/>
          <w:szCs w:val="28"/>
          <w:lang w:val="pt-BR"/>
        </w:rPr>
        <w:t>tại Phụ</w:t>
      </w:r>
      <w:r w:rsidR="00DC3372">
        <w:rPr>
          <w:rFonts w:ascii="Times New Roman" w:hAnsi="Times New Roman" w:cs="Times New Roman"/>
          <w:sz w:val="28"/>
          <w:szCs w:val="28"/>
          <w:lang w:val="pt-BR"/>
        </w:rPr>
        <w:t xml:space="preserve"> biểu số 03</w:t>
      </w:r>
      <w:r w:rsidRPr="005F343D">
        <w:rPr>
          <w:rFonts w:ascii="Times New Roman" w:hAnsi="Times New Roman" w:cs="Times New Roman"/>
          <w:sz w:val="28"/>
          <w:szCs w:val="28"/>
          <w:lang w:val="pt-BR"/>
        </w:rPr>
        <w:t xml:space="preserve">. Căn cứ vào chỉ tiêu đã được phân bổ và căn cứ kế hoạch công tác, các đơn vị trực thuộc KTNN đăng ký danh sách đi học và gửi về </w:t>
      </w:r>
      <w:r w:rsidR="00DC3372">
        <w:rPr>
          <w:rFonts w:ascii="Times New Roman" w:hAnsi="Times New Roman" w:cs="Times New Roman"/>
          <w:sz w:val="28"/>
          <w:szCs w:val="28"/>
          <w:lang w:val="pt-BR"/>
        </w:rPr>
        <w:t>Vụ Tổ chức cán bộ</w:t>
      </w:r>
      <w:r w:rsidRPr="005F343D">
        <w:rPr>
          <w:rFonts w:ascii="Times New Roman" w:hAnsi="Times New Roman" w:cs="Times New Roman"/>
          <w:sz w:val="28"/>
          <w:szCs w:val="28"/>
          <w:lang w:val="pt-BR"/>
        </w:rPr>
        <w:t xml:space="preserve"> để tổng hợp thực hiện.</w:t>
      </w:r>
    </w:p>
    <w:p w:rsidR="001A1BA7" w:rsidRDefault="00AE1232" w:rsidP="00B75426">
      <w:pPr>
        <w:pStyle w:val="ListParagraph"/>
        <w:numPr>
          <w:ilvl w:val="0"/>
          <w:numId w:val="1"/>
        </w:numPr>
        <w:tabs>
          <w:tab w:val="left" w:pos="993"/>
        </w:tabs>
        <w:spacing w:after="0" w:line="400" w:lineRule="exact"/>
        <w:ind w:left="0" w:firstLine="709"/>
        <w:jc w:val="both"/>
        <w:rPr>
          <w:rFonts w:ascii="Times New Roman" w:hAnsi="Times New Roman" w:cs="Times New Roman"/>
          <w:b/>
          <w:sz w:val="28"/>
          <w:szCs w:val="28"/>
          <w:lang w:val="pt-BR"/>
        </w:rPr>
      </w:pPr>
      <w:r w:rsidRPr="00FE3681">
        <w:rPr>
          <w:rFonts w:ascii="Times New Roman" w:hAnsi="Times New Roman" w:cs="Times New Roman"/>
          <w:b/>
          <w:sz w:val="28"/>
          <w:szCs w:val="28"/>
          <w:lang w:val="pt-BR"/>
        </w:rPr>
        <w:t>Lị</w:t>
      </w:r>
      <w:r w:rsidRPr="00861C63">
        <w:rPr>
          <w:rFonts w:ascii="Times New Roman" w:hAnsi="Times New Roman" w:cs="Times New Roman"/>
          <w:b/>
          <w:sz w:val="28"/>
          <w:szCs w:val="28"/>
          <w:lang w:val="pt-BR"/>
        </w:rPr>
        <w:t>ch biểu đào tạ</w:t>
      </w:r>
      <w:r w:rsidRPr="00FE3681">
        <w:rPr>
          <w:rFonts w:ascii="Times New Roman" w:hAnsi="Times New Roman" w:cs="Times New Roman"/>
          <w:b/>
          <w:sz w:val="28"/>
          <w:szCs w:val="28"/>
          <w:lang w:val="pt-BR"/>
        </w:rPr>
        <w:t>o, bồi dưỡng năm 20</w:t>
      </w:r>
      <w:r w:rsidR="005F343D" w:rsidRPr="00FE3681">
        <w:rPr>
          <w:rFonts w:ascii="Times New Roman" w:hAnsi="Times New Roman" w:cs="Times New Roman"/>
          <w:b/>
          <w:sz w:val="28"/>
          <w:szCs w:val="28"/>
          <w:lang w:val="pt-BR"/>
        </w:rPr>
        <w:t>2</w:t>
      </w:r>
      <w:r w:rsidR="001034EA">
        <w:rPr>
          <w:rFonts w:ascii="Times New Roman" w:hAnsi="Times New Roman" w:cs="Times New Roman"/>
          <w:b/>
          <w:sz w:val="28"/>
          <w:szCs w:val="28"/>
          <w:lang w:val="pt-BR"/>
        </w:rPr>
        <w:t>1</w:t>
      </w:r>
      <w:r w:rsidRPr="00FE3681">
        <w:rPr>
          <w:rFonts w:ascii="Times New Roman" w:hAnsi="Times New Roman" w:cs="Times New Roman"/>
          <w:b/>
          <w:sz w:val="28"/>
          <w:szCs w:val="28"/>
          <w:lang w:val="pt-BR"/>
        </w:rPr>
        <w:t xml:space="preserve"> chi tiết tại Phụ</w:t>
      </w:r>
      <w:r w:rsidR="00DC3372" w:rsidRPr="000B0094">
        <w:rPr>
          <w:rFonts w:ascii="Times New Roman" w:hAnsi="Times New Roman" w:cs="Times New Roman"/>
          <w:b/>
          <w:sz w:val="28"/>
          <w:szCs w:val="28"/>
          <w:lang w:val="pt-BR"/>
        </w:rPr>
        <w:t xml:space="preserve"> biểu 02a và phụ biểu 02b</w:t>
      </w:r>
    </w:p>
    <w:p w:rsidR="00C90739" w:rsidRPr="005F343D" w:rsidRDefault="00EB6D78" w:rsidP="00B75426">
      <w:pPr>
        <w:pStyle w:val="ListParagraph"/>
        <w:numPr>
          <w:ilvl w:val="0"/>
          <w:numId w:val="1"/>
        </w:numPr>
        <w:tabs>
          <w:tab w:val="left" w:pos="993"/>
        </w:tabs>
        <w:spacing w:after="0" w:line="400" w:lineRule="exact"/>
        <w:ind w:left="0" w:firstLine="709"/>
        <w:jc w:val="both"/>
        <w:rPr>
          <w:rFonts w:ascii="Times New Roman" w:hAnsi="Times New Roman"/>
          <w:b/>
          <w:sz w:val="28"/>
          <w:szCs w:val="28"/>
          <w:lang w:val="pt-BR"/>
        </w:rPr>
      </w:pPr>
      <w:r w:rsidRPr="005F343D">
        <w:rPr>
          <w:rFonts w:ascii="Times New Roman" w:hAnsi="Times New Roman"/>
          <w:b/>
          <w:sz w:val="28"/>
          <w:szCs w:val="28"/>
          <w:lang w:val="pt-BR"/>
        </w:rPr>
        <w:t>Y</w:t>
      </w:r>
      <w:r w:rsidR="00C90739" w:rsidRPr="005F343D">
        <w:rPr>
          <w:rFonts w:ascii="Times New Roman" w:hAnsi="Times New Roman"/>
          <w:b/>
          <w:sz w:val="28"/>
          <w:szCs w:val="28"/>
          <w:lang w:val="pt-BR"/>
        </w:rPr>
        <w:t>êu cầu về giảng viên</w:t>
      </w:r>
    </w:p>
    <w:p w:rsidR="00C90739" w:rsidRPr="005F343D" w:rsidRDefault="00C90739" w:rsidP="00B75426">
      <w:pPr>
        <w:pStyle w:val="ListParagraph"/>
        <w:spacing w:after="0" w:line="400" w:lineRule="exact"/>
        <w:ind w:left="0" w:firstLine="709"/>
        <w:jc w:val="both"/>
        <w:rPr>
          <w:rFonts w:ascii="Times New Roman" w:hAnsi="Times New Roman"/>
          <w:sz w:val="28"/>
          <w:szCs w:val="28"/>
          <w:lang w:val="pt-BR"/>
        </w:rPr>
      </w:pPr>
      <w:r w:rsidRPr="005F343D">
        <w:rPr>
          <w:rFonts w:ascii="Times New Roman" w:hAnsi="Times New Roman"/>
          <w:sz w:val="28"/>
          <w:szCs w:val="28"/>
          <w:lang w:val="pt-BR"/>
        </w:rPr>
        <w:lastRenderedPageBreak/>
        <w:t>Các giảng viên phải là</w:t>
      </w:r>
      <w:r w:rsidR="00FE3681">
        <w:rPr>
          <w:rFonts w:ascii="Times New Roman" w:hAnsi="Times New Roman"/>
          <w:sz w:val="28"/>
          <w:szCs w:val="28"/>
          <w:lang w:val="pt-BR"/>
        </w:rPr>
        <w:t xml:space="preserve"> giảng viên cơ hữu hoặc</w:t>
      </w:r>
      <w:r w:rsidRPr="005F343D">
        <w:rPr>
          <w:rFonts w:ascii="Times New Roman" w:hAnsi="Times New Roman"/>
          <w:sz w:val="28"/>
          <w:szCs w:val="28"/>
          <w:lang w:val="pt-BR"/>
        </w:rPr>
        <w:t xml:space="preserve"> giảng viên kiêm chức của KTNN hoặc các công chức, viên chức KTNN</w:t>
      </w:r>
      <w:r w:rsidR="00FE3681">
        <w:rPr>
          <w:rFonts w:ascii="Times New Roman" w:hAnsi="Times New Roman"/>
          <w:sz w:val="28"/>
          <w:szCs w:val="28"/>
          <w:lang w:val="pt-BR"/>
        </w:rPr>
        <w:t xml:space="preserve"> là kiểm toán viên chính và tương đương trở lên</w:t>
      </w:r>
      <w:r w:rsidRPr="005F343D">
        <w:rPr>
          <w:rFonts w:ascii="Times New Roman" w:hAnsi="Times New Roman"/>
          <w:sz w:val="28"/>
          <w:szCs w:val="28"/>
          <w:lang w:val="pt-BR"/>
        </w:rPr>
        <w:t xml:space="preserve"> hoặc các giảng viên thỉnh giảng bên ngoài cơ quan KTNN có kinh nghiệm giảng dạy trong lĩnh vực liên quan.</w:t>
      </w:r>
    </w:p>
    <w:p w:rsidR="00AE1232" w:rsidRPr="005F343D" w:rsidRDefault="00D8556A" w:rsidP="00B75426">
      <w:pPr>
        <w:spacing w:before="120" w:after="0" w:line="400" w:lineRule="exact"/>
        <w:ind w:firstLine="720"/>
        <w:jc w:val="both"/>
        <w:rPr>
          <w:rFonts w:ascii="Times New Roman" w:hAnsi="Times New Roman" w:cs="Times New Roman"/>
          <w:b/>
          <w:sz w:val="28"/>
          <w:szCs w:val="28"/>
          <w:lang w:val="pt-BR"/>
        </w:rPr>
      </w:pPr>
      <w:r w:rsidRPr="005F343D">
        <w:rPr>
          <w:rFonts w:ascii="Times New Roman" w:hAnsi="Times New Roman" w:cs="Times New Roman"/>
          <w:b/>
          <w:sz w:val="28"/>
          <w:szCs w:val="28"/>
          <w:lang w:val="pt-BR"/>
        </w:rPr>
        <w:t>4</w:t>
      </w:r>
      <w:r w:rsidR="00AE1232" w:rsidRPr="005F343D">
        <w:rPr>
          <w:rFonts w:ascii="Times New Roman" w:hAnsi="Times New Roman" w:cs="Times New Roman"/>
          <w:b/>
          <w:sz w:val="28"/>
          <w:szCs w:val="28"/>
          <w:lang w:val="pt-BR"/>
        </w:rPr>
        <w:t xml:space="preserve">. Trách nhiệm </w:t>
      </w:r>
      <w:r w:rsidR="00AF6721" w:rsidRPr="005F343D">
        <w:rPr>
          <w:rFonts w:ascii="Times New Roman" w:hAnsi="Times New Roman" w:cs="Times New Roman"/>
          <w:b/>
          <w:sz w:val="28"/>
          <w:szCs w:val="28"/>
          <w:lang w:val="pt-BR"/>
        </w:rPr>
        <w:t xml:space="preserve">của </w:t>
      </w:r>
      <w:r w:rsidR="00AE1232" w:rsidRPr="005F343D">
        <w:rPr>
          <w:rFonts w:ascii="Times New Roman" w:hAnsi="Times New Roman" w:cs="Times New Roman"/>
          <w:b/>
          <w:sz w:val="28"/>
          <w:szCs w:val="28"/>
          <w:lang w:val="pt-BR"/>
        </w:rPr>
        <w:t xml:space="preserve">các đơn vị </w:t>
      </w:r>
      <w:r w:rsidR="00AF6721" w:rsidRPr="005F343D">
        <w:rPr>
          <w:rFonts w:ascii="Times New Roman" w:hAnsi="Times New Roman" w:cs="Times New Roman"/>
          <w:b/>
          <w:sz w:val="28"/>
          <w:szCs w:val="28"/>
          <w:lang w:val="pt-BR"/>
        </w:rPr>
        <w:t xml:space="preserve">trong </w:t>
      </w:r>
      <w:r w:rsidR="00E255ED" w:rsidRPr="005F343D">
        <w:rPr>
          <w:rFonts w:ascii="Times New Roman" w:hAnsi="Times New Roman" w:cs="Times New Roman"/>
          <w:b/>
          <w:sz w:val="28"/>
          <w:szCs w:val="28"/>
          <w:lang w:val="pt-BR"/>
        </w:rPr>
        <w:t>triển khai thực hiện Kế hoạch đào tạo, bồi dưỡ</w:t>
      </w:r>
      <w:r w:rsidR="005F343D" w:rsidRPr="005F343D">
        <w:rPr>
          <w:rFonts w:ascii="Times New Roman" w:hAnsi="Times New Roman" w:cs="Times New Roman"/>
          <w:b/>
          <w:sz w:val="28"/>
          <w:szCs w:val="28"/>
          <w:lang w:val="pt-BR"/>
        </w:rPr>
        <w:t>ng năm 202</w:t>
      </w:r>
      <w:r w:rsidR="001034EA">
        <w:rPr>
          <w:rFonts w:ascii="Times New Roman" w:hAnsi="Times New Roman" w:cs="Times New Roman"/>
          <w:b/>
          <w:sz w:val="28"/>
          <w:szCs w:val="28"/>
          <w:lang w:val="pt-BR"/>
        </w:rPr>
        <w:t>1</w:t>
      </w:r>
    </w:p>
    <w:p w:rsidR="00AF6721" w:rsidRPr="000B0094" w:rsidRDefault="003232C3" w:rsidP="00B75426">
      <w:pPr>
        <w:tabs>
          <w:tab w:val="left" w:pos="709"/>
        </w:tabs>
        <w:spacing w:before="120" w:after="0" w:line="400" w:lineRule="exact"/>
        <w:jc w:val="both"/>
        <w:rPr>
          <w:rFonts w:ascii="Times New Roman" w:hAnsi="Times New Roman"/>
          <w:b/>
          <w:bCs/>
          <w:i/>
          <w:sz w:val="28"/>
          <w:szCs w:val="28"/>
          <w:lang w:val="pt-BR"/>
        </w:rPr>
      </w:pPr>
      <w:r>
        <w:rPr>
          <w:rFonts w:ascii="Times New Roman" w:hAnsi="Times New Roman"/>
          <w:b/>
          <w:bCs/>
          <w:i/>
          <w:spacing w:val="-6"/>
          <w:sz w:val="28"/>
          <w:szCs w:val="28"/>
          <w:lang w:val="pt-BR"/>
        </w:rPr>
        <w:tab/>
        <w:t>4.1.</w:t>
      </w:r>
      <w:r w:rsidR="00E255ED" w:rsidRPr="000B0094">
        <w:rPr>
          <w:rFonts w:ascii="Times New Roman" w:hAnsi="Times New Roman"/>
          <w:b/>
          <w:bCs/>
          <w:i/>
          <w:spacing w:val="-6"/>
          <w:sz w:val="28"/>
          <w:szCs w:val="28"/>
          <w:lang w:val="pt-BR"/>
        </w:rPr>
        <w:t xml:space="preserve"> </w:t>
      </w:r>
      <w:r w:rsidR="0023255F">
        <w:rPr>
          <w:rFonts w:ascii="Times New Roman" w:hAnsi="Times New Roman"/>
          <w:b/>
          <w:bCs/>
          <w:i/>
          <w:spacing w:val="-6"/>
          <w:sz w:val="28"/>
          <w:szCs w:val="28"/>
          <w:lang w:val="pt-BR"/>
        </w:rPr>
        <w:t>C</w:t>
      </w:r>
      <w:r w:rsidR="00AF6721" w:rsidRPr="000B0094">
        <w:rPr>
          <w:rFonts w:ascii="Times New Roman" w:hAnsi="Times New Roman"/>
          <w:b/>
          <w:bCs/>
          <w:i/>
          <w:spacing w:val="-6"/>
          <w:sz w:val="28"/>
          <w:szCs w:val="28"/>
          <w:lang w:val="pt-BR"/>
        </w:rPr>
        <w:t>ác đơn vị trực thuộc KTNN</w:t>
      </w:r>
    </w:p>
    <w:p w:rsidR="00D8556A" w:rsidRPr="005F343D" w:rsidRDefault="00AF6721" w:rsidP="00B75426">
      <w:pPr>
        <w:pStyle w:val="ListParagraph"/>
        <w:spacing w:after="0" w:line="400" w:lineRule="exact"/>
        <w:ind w:left="0" w:firstLine="720"/>
        <w:jc w:val="both"/>
        <w:rPr>
          <w:rFonts w:ascii="Times New Roman" w:hAnsi="Times New Roman"/>
          <w:sz w:val="28"/>
          <w:szCs w:val="28"/>
          <w:lang w:val="pt-BR"/>
        </w:rPr>
      </w:pPr>
      <w:r w:rsidRPr="005F343D">
        <w:rPr>
          <w:rFonts w:ascii="Times New Roman" w:hAnsi="Times New Roman"/>
          <w:bCs/>
          <w:sz w:val="28"/>
          <w:szCs w:val="28"/>
          <w:lang w:val="pt-BR"/>
        </w:rPr>
        <w:t xml:space="preserve">-  </w:t>
      </w:r>
      <w:r w:rsidR="00D8556A" w:rsidRPr="005F343D">
        <w:rPr>
          <w:rFonts w:ascii="Times New Roman" w:hAnsi="Times New Roman"/>
          <w:bCs/>
          <w:sz w:val="28"/>
          <w:szCs w:val="28"/>
          <w:lang w:val="pt-BR"/>
        </w:rPr>
        <w:t xml:space="preserve"> Thủ trưởng các đơn vị có trách nhiệm t</w:t>
      </w:r>
      <w:r w:rsidRPr="005F343D">
        <w:rPr>
          <w:rFonts w:ascii="Times New Roman" w:hAnsi="Times New Roman"/>
          <w:bCs/>
          <w:sz w:val="28"/>
          <w:szCs w:val="28"/>
          <w:lang w:val="pt-BR"/>
        </w:rPr>
        <w:t>hực hiện nghiêm túc việc đăng ký các lớp bồi dưỡng theo đúng đối tượng</w:t>
      </w:r>
      <w:r w:rsidR="00D8556A" w:rsidRPr="005F343D">
        <w:rPr>
          <w:rFonts w:ascii="Times New Roman" w:hAnsi="Times New Roman"/>
          <w:bCs/>
          <w:sz w:val="28"/>
          <w:szCs w:val="28"/>
          <w:lang w:val="pt-BR"/>
        </w:rPr>
        <w:t xml:space="preserve"> của từng lớp (</w:t>
      </w:r>
      <w:r w:rsidR="00983D76" w:rsidRPr="005F343D">
        <w:rPr>
          <w:rFonts w:ascii="Times New Roman" w:hAnsi="Times New Roman"/>
          <w:bCs/>
          <w:i/>
          <w:sz w:val="28"/>
          <w:szCs w:val="28"/>
          <w:lang w:val="pt-BR"/>
        </w:rPr>
        <w:t>chi tiết tại</w:t>
      </w:r>
      <w:r w:rsidR="00D8556A" w:rsidRPr="005F343D">
        <w:rPr>
          <w:rFonts w:ascii="Times New Roman" w:hAnsi="Times New Roman"/>
          <w:bCs/>
          <w:i/>
          <w:sz w:val="28"/>
          <w:szCs w:val="28"/>
          <w:lang w:val="pt-BR"/>
        </w:rPr>
        <w:t xml:space="preserve"> phụ</w:t>
      </w:r>
      <w:r w:rsidR="00DC3372">
        <w:rPr>
          <w:rFonts w:ascii="Times New Roman" w:hAnsi="Times New Roman"/>
          <w:bCs/>
          <w:i/>
          <w:sz w:val="28"/>
          <w:szCs w:val="28"/>
          <w:lang w:val="pt-BR"/>
        </w:rPr>
        <w:t xml:space="preserve"> biểu</w:t>
      </w:r>
      <w:r w:rsidR="00D8556A" w:rsidRPr="005F343D">
        <w:rPr>
          <w:rFonts w:ascii="Times New Roman" w:hAnsi="Times New Roman"/>
          <w:bCs/>
          <w:i/>
          <w:sz w:val="28"/>
          <w:szCs w:val="28"/>
          <w:lang w:val="pt-BR"/>
        </w:rPr>
        <w:t xml:space="preserve"> 01</w:t>
      </w:r>
      <w:r w:rsidR="00DC3372">
        <w:rPr>
          <w:rFonts w:ascii="Times New Roman" w:hAnsi="Times New Roman"/>
          <w:bCs/>
          <w:i/>
          <w:sz w:val="28"/>
          <w:szCs w:val="28"/>
          <w:lang w:val="pt-BR"/>
        </w:rPr>
        <w:t>b</w:t>
      </w:r>
      <w:r w:rsidR="00D8556A" w:rsidRPr="005F343D">
        <w:rPr>
          <w:rFonts w:ascii="Times New Roman" w:hAnsi="Times New Roman"/>
          <w:bCs/>
          <w:sz w:val="28"/>
          <w:szCs w:val="28"/>
          <w:lang w:val="pt-BR"/>
        </w:rPr>
        <w:t>)</w:t>
      </w:r>
      <w:r w:rsidRPr="005F343D">
        <w:rPr>
          <w:rFonts w:ascii="Times New Roman" w:hAnsi="Times New Roman"/>
          <w:bCs/>
          <w:sz w:val="28"/>
          <w:szCs w:val="28"/>
          <w:lang w:val="pt-BR"/>
        </w:rPr>
        <w:t xml:space="preserve"> và chỉ tiêu đã được KTNN phân bổ</w:t>
      </w:r>
      <w:r w:rsidR="00D8556A" w:rsidRPr="005F343D">
        <w:rPr>
          <w:rFonts w:ascii="Times New Roman" w:hAnsi="Times New Roman"/>
          <w:bCs/>
          <w:sz w:val="28"/>
          <w:szCs w:val="28"/>
          <w:lang w:val="pt-BR"/>
        </w:rPr>
        <w:t xml:space="preserve"> (</w:t>
      </w:r>
      <w:r w:rsidR="00983D76" w:rsidRPr="005F343D">
        <w:rPr>
          <w:rFonts w:ascii="Times New Roman" w:hAnsi="Times New Roman"/>
          <w:bCs/>
          <w:i/>
          <w:sz w:val="28"/>
          <w:szCs w:val="28"/>
          <w:lang w:val="pt-BR"/>
        </w:rPr>
        <w:t>chi tiết tại</w:t>
      </w:r>
      <w:r w:rsidR="00D8556A" w:rsidRPr="005F343D">
        <w:rPr>
          <w:rFonts w:ascii="Times New Roman" w:hAnsi="Times New Roman"/>
          <w:bCs/>
          <w:i/>
          <w:sz w:val="28"/>
          <w:szCs w:val="28"/>
          <w:lang w:val="pt-BR"/>
        </w:rPr>
        <w:t xml:space="preserve"> phụ</w:t>
      </w:r>
      <w:r w:rsidR="00DC3372">
        <w:rPr>
          <w:rFonts w:ascii="Times New Roman" w:hAnsi="Times New Roman"/>
          <w:bCs/>
          <w:i/>
          <w:sz w:val="28"/>
          <w:szCs w:val="28"/>
          <w:lang w:val="pt-BR"/>
        </w:rPr>
        <w:t xml:space="preserve"> biểu 03</w:t>
      </w:r>
      <w:r w:rsidR="00D8556A" w:rsidRPr="005F343D">
        <w:rPr>
          <w:rFonts w:ascii="Times New Roman" w:hAnsi="Times New Roman"/>
          <w:bCs/>
          <w:sz w:val="28"/>
          <w:szCs w:val="28"/>
          <w:lang w:val="pt-BR"/>
        </w:rPr>
        <w:t>)</w:t>
      </w:r>
      <w:r w:rsidRPr="005F343D">
        <w:rPr>
          <w:rFonts w:ascii="Times New Roman" w:hAnsi="Times New Roman"/>
          <w:bCs/>
          <w:sz w:val="28"/>
          <w:szCs w:val="28"/>
          <w:lang w:val="pt-BR"/>
        </w:rPr>
        <w:t xml:space="preserve"> theo kế hoạch.</w:t>
      </w:r>
      <w:r w:rsidR="00D8556A" w:rsidRPr="005F343D">
        <w:rPr>
          <w:rFonts w:ascii="Times New Roman" w:hAnsi="Times New Roman"/>
          <w:bCs/>
          <w:sz w:val="28"/>
          <w:szCs w:val="28"/>
          <w:lang w:val="pt-BR"/>
        </w:rPr>
        <w:t xml:space="preserve"> </w:t>
      </w:r>
      <w:r w:rsidR="00D8556A" w:rsidRPr="005F343D">
        <w:rPr>
          <w:rFonts w:ascii="Times New Roman" w:hAnsi="Times New Roman"/>
          <w:sz w:val="28"/>
          <w:szCs w:val="28"/>
          <w:lang w:val="pt-BR"/>
        </w:rPr>
        <w:t>Việc tham gia các lớp bồi dưỡng kỹ năng lãnh đạo quản lý (cấp vụ, cấp phòng, cấp trưởng đoàn, cấp tổ trưởng tổ kiểm toán) và các lớp bồi dưỡng kỹ năng kiểm toán là điều kiện ưu tiên trong việc xét thi nâng ngạch công chức.</w:t>
      </w:r>
    </w:p>
    <w:p w:rsidR="00AF6721" w:rsidRPr="005F343D" w:rsidRDefault="00AF6721" w:rsidP="00B75426">
      <w:pPr>
        <w:pStyle w:val="ListParagraph"/>
        <w:tabs>
          <w:tab w:val="left" w:pos="1134"/>
        </w:tabs>
        <w:spacing w:after="0" w:line="400" w:lineRule="exact"/>
        <w:ind w:left="0" w:firstLine="709"/>
        <w:jc w:val="both"/>
        <w:rPr>
          <w:rFonts w:ascii="Times New Roman" w:hAnsi="Times New Roman"/>
          <w:bCs/>
          <w:sz w:val="28"/>
          <w:szCs w:val="28"/>
          <w:lang w:val="pt-BR"/>
        </w:rPr>
      </w:pPr>
      <w:r w:rsidRPr="005F343D">
        <w:rPr>
          <w:rFonts w:ascii="Times New Roman" w:hAnsi="Times New Roman"/>
          <w:bCs/>
          <w:sz w:val="28"/>
          <w:szCs w:val="28"/>
          <w:lang w:val="pt-BR"/>
        </w:rPr>
        <w:t xml:space="preserve">- Không thay đổi, điều chỉnh danh sách </w:t>
      </w:r>
      <w:r w:rsidR="00325AC5" w:rsidRPr="005F343D">
        <w:rPr>
          <w:rFonts w:ascii="Times New Roman" w:hAnsi="Times New Roman"/>
          <w:bCs/>
          <w:sz w:val="28"/>
          <w:szCs w:val="28"/>
          <w:lang w:val="pt-BR"/>
        </w:rPr>
        <w:t xml:space="preserve">đã đăng ký </w:t>
      </w:r>
      <w:r w:rsidRPr="005F343D">
        <w:rPr>
          <w:rFonts w:ascii="Times New Roman" w:hAnsi="Times New Roman"/>
          <w:bCs/>
          <w:sz w:val="28"/>
          <w:szCs w:val="28"/>
          <w:lang w:val="pt-BR"/>
        </w:rPr>
        <w:t>tham gia các lớp. Trường hợp đặc biệt cần thiết điều chỉnh</w:t>
      </w:r>
      <w:r w:rsidR="002631BC" w:rsidRPr="005F343D">
        <w:rPr>
          <w:rFonts w:ascii="Times New Roman" w:hAnsi="Times New Roman"/>
          <w:bCs/>
          <w:sz w:val="28"/>
          <w:szCs w:val="28"/>
          <w:lang w:val="pt-BR"/>
        </w:rPr>
        <w:t>,</w:t>
      </w:r>
      <w:r w:rsidRPr="005F343D">
        <w:rPr>
          <w:rFonts w:ascii="Times New Roman" w:hAnsi="Times New Roman"/>
          <w:bCs/>
          <w:sz w:val="28"/>
          <w:szCs w:val="28"/>
          <w:lang w:val="pt-BR"/>
        </w:rPr>
        <w:t xml:space="preserve"> báo cáo Tổng KTNN</w:t>
      </w:r>
      <w:r w:rsidR="002631BC" w:rsidRPr="005F343D">
        <w:rPr>
          <w:rFonts w:ascii="Times New Roman" w:hAnsi="Times New Roman"/>
          <w:bCs/>
          <w:sz w:val="28"/>
          <w:szCs w:val="28"/>
          <w:lang w:val="pt-BR"/>
        </w:rPr>
        <w:t xml:space="preserve"> quyết định</w:t>
      </w:r>
      <w:r w:rsidRPr="005F343D">
        <w:rPr>
          <w:rFonts w:ascii="Times New Roman" w:hAnsi="Times New Roman"/>
          <w:bCs/>
          <w:sz w:val="28"/>
          <w:szCs w:val="28"/>
          <w:lang w:val="pt-BR"/>
        </w:rPr>
        <w:t>.</w:t>
      </w:r>
    </w:p>
    <w:p w:rsidR="00AF6721" w:rsidRPr="005F343D" w:rsidRDefault="00AF6721" w:rsidP="00B75426">
      <w:pPr>
        <w:pStyle w:val="ListParagraph"/>
        <w:tabs>
          <w:tab w:val="left" w:pos="1134"/>
        </w:tabs>
        <w:spacing w:after="0" w:line="400" w:lineRule="exact"/>
        <w:ind w:left="0" w:firstLine="709"/>
        <w:jc w:val="both"/>
        <w:rPr>
          <w:rFonts w:ascii="Times New Roman" w:hAnsi="Times New Roman"/>
          <w:bCs/>
          <w:sz w:val="28"/>
          <w:szCs w:val="28"/>
          <w:lang w:val="pt-BR"/>
        </w:rPr>
      </w:pPr>
      <w:r w:rsidRPr="005F343D">
        <w:rPr>
          <w:rFonts w:ascii="Times New Roman" w:hAnsi="Times New Roman"/>
          <w:bCs/>
          <w:sz w:val="28"/>
          <w:szCs w:val="28"/>
          <w:lang w:val="pt-BR"/>
        </w:rPr>
        <w:t>-  Đối với các đơn vị được giao xây dựng chương trình, tài liệu đào tạo, bồi dưỡng tập trung, khẩn trương hoàn thành đúng thời hạn.</w:t>
      </w:r>
    </w:p>
    <w:p w:rsidR="00736D27" w:rsidRPr="005F343D" w:rsidRDefault="00AF6721" w:rsidP="00B75426">
      <w:pPr>
        <w:pStyle w:val="ListParagraph"/>
        <w:tabs>
          <w:tab w:val="left" w:pos="1134"/>
        </w:tabs>
        <w:spacing w:after="0" w:line="400" w:lineRule="exact"/>
        <w:ind w:left="0" w:firstLine="709"/>
        <w:jc w:val="both"/>
        <w:rPr>
          <w:rFonts w:ascii="Times New Roman" w:hAnsi="Times New Roman"/>
          <w:bCs/>
          <w:sz w:val="28"/>
          <w:szCs w:val="28"/>
          <w:lang w:val="pt-BR"/>
        </w:rPr>
      </w:pPr>
      <w:r w:rsidRPr="005F343D">
        <w:rPr>
          <w:rFonts w:ascii="Times New Roman" w:hAnsi="Times New Roman"/>
          <w:bCs/>
          <w:sz w:val="28"/>
          <w:szCs w:val="28"/>
          <w:lang w:val="pt-BR"/>
        </w:rPr>
        <w:t xml:space="preserve">- Đối với các đơn vị có công chức, viên chức được mời </w:t>
      </w:r>
      <w:r w:rsidR="002631BC" w:rsidRPr="005F343D">
        <w:rPr>
          <w:rFonts w:ascii="Times New Roman" w:hAnsi="Times New Roman"/>
          <w:bCs/>
          <w:sz w:val="28"/>
          <w:szCs w:val="28"/>
          <w:lang w:val="pt-BR"/>
        </w:rPr>
        <w:t>hay phân công</w:t>
      </w:r>
      <w:r w:rsidRPr="005F343D">
        <w:rPr>
          <w:rFonts w:ascii="Times New Roman" w:hAnsi="Times New Roman"/>
          <w:bCs/>
          <w:sz w:val="28"/>
          <w:szCs w:val="28"/>
          <w:lang w:val="pt-BR"/>
        </w:rPr>
        <w:t xml:space="preserve"> giảng dạy các lớp của Ngành, Thủ trưởng đơn vị </w:t>
      </w:r>
      <w:r w:rsidR="002631BC" w:rsidRPr="005F343D">
        <w:rPr>
          <w:rFonts w:ascii="Times New Roman" w:hAnsi="Times New Roman"/>
          <w:bCs/>
          <w:sz w:val="28"/>
          <w:szCs w:val="28"/>
          <w:lang w:val="pt-BR"/>
        </w:rPr>
        <w:t>bố trí</w:t>
      </w:r>
      <w:r w:rsidRPr="005F343D">
        <w:rPr>
          <w:rFonts w:ascii="Times New Roman" w:hAnsi="Times New Roman"/>
          <w:bCs/>
          <w:sz w:val="28"/>
          <w:szCs w:val="28"/>
          <w:lang w:val="pt-BR"/>
        </w:rPr>
        <w:t xml:space="preserve"> để công chức, viên chức tham gia công tác giảng dạy các lớp của Ngành.</w:t>
      </w:r>
      <w:r w:rsidR="00C820BC" w:rsidRPr="005F343D">
        <w:rPr>
          <w:rFonts w:ascii="Times New Roman" w:hAnsi="Times New Roman"/>
          <w:bCs/>
          <w:sz w:val="28"/>
          <w:szCs w:val="28"/>
          <w:lang w:val="pt-BR"/>
        </w:rPr>
        <w:t xml:space="preserve"> </w:t>
      </w:r>
    </w:p>
    <w:p w:rsidR="00AF6721" w:rsidRPr="005F343D" w:rsidRDefault="00736D27" w:rsidP="00B75426">
      <w:pPr>
        <w:pStyle w:val="ListParagraph"/>
        <w:tabs>
          <w:tab w:val="left" w:pos="1134"/>
        </w:tabs>
        <w:spacing w:after="0" w:line="400" w:lineRule="exact"/>
        <w:ind w:left="0" w:firstLine="709"/>
        <w:jc w:val="both"/>
        <w:rPr>
          <w:rFonts w:ascii="Times New Roman" w:hAnsi="Times New Roman"/>
          <w:bCs/>
          <w:sz w:val="28"/>
          <w:szCs w:val="28"/>
          <w:lang w:val="pt-BR"/>
        </w:rPr>
      </w:pPr>
      <w:r w:rsidRPr="005F343D">
        <w:rPr>
          <w:rFonts w:ascii="Times New Roman" w:hAnsi="Times New Roman"/>
          <w:bCs/>
          <w:sz w:val="28"/>
          <w:szCs w:val="28"/>
          <w:lang w:val="pt-BR"/>
        </w:rPr>
        <w:t xml:space="preserve">- </w:t>
      </w:r>
      <w:r w:rsidR="00C820BC" w:rsidRPr="005F343D">
        <w:rPr>
          <w:rFonts w:ascii="Times New Roman" w:hAnsi="Times New Roman"/>
          <w:bCs/>
          <w:sz w:val="28"/>
          <w:szCs w:val="28"/>
          <w:lang w:val="pt-BR"/>
        </w:rPr>
        <w:t>Thủ trưởng các đơn vị bố trí, phân công các công chức là lãnh đạo cấp Vụ</w:t>
      </w:r>
      <w:r w:rsidR="007C2625">
        <w:rPr>
          <w:rFonts w:ascii="Times New Roman" w:hAnsi="Times New Roman"/>
          <w:bCs/>
          <w:sz w:val="28"/>
          <w:szCs w:val="28"/>
          <w:lang w:val="pt-BR"/>
        </w:rPr>
        <w:t>, cấp phòng</w:t>
      </w:r>
      <w:r w:rsidR="00C820BC" w:rsidRPr="005F343D">
        <w:rPr>
          <w:rFonts w:ascii="Times New Roman" w:hAnsi="Times New Roman"/>
          <w:bCs/>
          <w:sz w:val="28"/>
          <w:szCs w:val="28"/>
          <w:lang w:val="pt-BR"/>
        </w:rPr>
        <w:t xml:space="preserve"> tham gia giảng dạy các lớp đào tạo, bồi dưỡng </w:t>
      </w:r>
      <w:r w:rsidR="007C2625">
        <w:rPr>
          <w:rFonts w:ascii="Times New Roman" w:hAnsi="Times New Roman"/>
          <w:bCs/>
          <w:sz w:val="28"/>
          <w:szCs w:val="28"/>
          <w:lang w:val="pt-BR"/>
        </w:rPr>
        <w:t>của</w:t>
      </w:r>
      <w:r w:rsidRPr="005F343D">
        <w:rPr>
          <w:rFonts w:ascii="Times New Roman" w:hAnsi="Times New Roman"/>
          <w:bCs/>
          <w:sz w:val="28"/>
          <w:szCs w:val="28"/>
          <w:lang w:val="pt-BR"/>
        </w:rPr>
        <w:t xml:space="preserve"> Kiểm toán nhà nước</w:t>
      </w:r>
      <w:r w:rsidR="00C820BC" w:rsidRPr="005F343D">
        <w:rPr>
          <w:rFonts w:ascii="Times New Roman" w:hAnsi="Times New Roman"/>
          <w:bCs/>
          <w:sz w:val="28"/>
          <w:szCs w:val="28"/>
          <w:lang w:val="pt-BR"/>
        </w:rPr>
        <w:t>.</w:t>
      </w:r>
    </w:p>
    <w:p w:rsidR="00092EEE" w:rsidRPr="005F343D" w:rsidRDefault="00092EEE" w:rsidP="00B75426">
      <w:pPr>
        <w:spacing w:after="0" w:line="400" w:lineRule="exact"/>
        <w:ind w:firstLine="720"/>
        <w:jc w:val="both"/>
        <w:rPr>
          <w:rFonts w:ascii="Times New Roman" w:hAnsi="Times New Roman" w:cs="Times New Roman"/>
          <w:sz w:val="28"/>
          <w:szCs w:val="28"/>
          <w:lang w:val="pt-BR"/>
        </w:rPr>
      </w:pPr>
      <w:r w:rsidRPr="005F343D">
        <w:rPr>
          <w:rFonts w:ascii="Times New Roman" w:hAnsi="Times New Roman" w:cs="Times New Roman"/>
          <w:sz w:val="28"/>
          <w:szCs w:val="28"/>
          <w:lang w:val="pt-BR"/>
        </w:rPr>
        <w:t>- Trên cơ sở Kế hoạch đào tạo, bồi dưỡng  năm 20</w:t>
      </w:r>
      <w:r w:rsidR="005F343D" w:rsidRPr="005F343D">
        <w:rPr>
          <w:rFonts w:ascii="Times New Roman" w:hAnsi="Times New Roman" w:cs="Times New Roman"/>
          <w:sz w:val="28"/>
          <w:szCs w:val="28"/>
          <w:lang w:val="pt-BR"/>
        </w:rPr>
        <w:t>2</w:t>
      </w:r>
      <w:r w:rsidR="001034EA">
        <w:rPr>
          <w:rFonts w:ascii="Times New Roman" w:hAnsi="Times New Roman" w:cs="Times New Roman"/>
          <w:sz w:val="28"/>
          <w:szCs w:val="28"/>
          <w:lang w:val="pt-BR"/>
        </w:rPr>
        <w:t>1</w:t>
      </w:r>
      <w:r w:rsidRPr="005F343D">
        <w:rPr>
          <w:rFonts w:ascii="Times New Roman" w:hAnsi="Times New Roman" w:cs="Times New Roman"/>
          <w:sz w:val="28"/>
          <w:szCs w:val="28"/>
          <w:lang w:val="pt-BR"/>
        </w:rPr>
        <w:t xml:space="preserve"> của KTNN được ban hành, các đơn vị xây dựng kế hoạch cụ thể về thời gian, giảng viên theo từng nội dung đào tạo, bồi dưỡng tại đơn vị và gửi về Kiểm toán nhà nước (qua Vụ Tổ chức cán bộ) trước ngày </w:t>
      </w:r>
      <w:r w:rsidR="00F137A0">
        <w:rPr>
          <w:rFonts w:ascii="Times New Roman" w:hAnsi="Times New Roman" w:cs="Times New Roman"/>
          <w:sz w:val="28"/>
          <w:szCs w:val="28"/>
          <w:lang w:val="pt-BR"/>
        </w:rPr>
        <w:t>31</w:t>
      </w:r>
      <w:r w:rsidRPr="005F343D">
        <w:rPr>
          <w:rFonts w:ascii="Times New Roman" w:hAnsi="Times New Roman" w:cs="Times New Roman"/>
          <w:sz w:val="28"/>
          <w:szCs w:val="28"/>
          <w:lang w:val="pt-BR"/>
        </w:rPr>
        <w:t>/</w:t>
      </w:r>
      <w:r w:rsidR="00F137A0">
        <w:rPr>
          <w:rFonts w:ascii="Times New Roman" w:hAnsi="Times New Roman" w:cs="Times New Roman"/>
          <w:sz w:val="28"/>
          <w:szCs w:val="28"/>
          <w:lang w:val="pt-BR"/>
        </w:rPr>
        <w:t>12</w:t>
      </w:r>
      <w:r w:rsidRPr="005F343D">
        <w:rPr>
          <w:rFonts w:ascii="Times New Roman" w:hAnsi="Times New Roman" w:cs="Times New Roman"/>
          <w:sz w:val="28"/>
          <w:szCs w:val="28"/>
          <w:lang w:val="pt-BR"/>
        </w:rPr>
        <w:t>/20</w:t>
      </w:r>
      <w:r w:rsidR="005F343D" w:rsidRPr="005F343D">
        <w:rPr>
          <w:rFonts w:ascii="Times New Roman" w:hAnsi="Times New Roman" w:cs="Times New Roman"/>
          <w:sz w:val="28"/>
          <w:szCs w:val="28"/>
          <w:lang w:val="pt-BR"/>
        </w:rPr>
        <w:t>2</w:t>
      </w:r>
      <w:r w:rsidR="00F137A0">
        <w:rPr>
          <w:rFonts w:ascii="Times New Roman" w:hAnsi="Times New Roman" w:cs="Times New Roman"/>
          <w:sz w:val="28"/>
          <w:szCs w:val="28"/>
          <w:lang w:val="pt-BR"/>
        </w:rPr>
        <w:t>0</w:t>
      </w:r>
      <w:r w:rsidRPr="005F343D">
        <w:rPr>
          <w:rFonts w:ascii="Times New Roman" w:hAnsi="Times New Roman" w:cs="Times New Roman"/>
          <w:sz w:val="28"/>
          <w:szCs w:val="28"/>
          <w:lang w:val="pt-BR"/>
        </w:rPr>
        <w:t xml:space="preserve"> để theo dõi, tổng hợp và </w:t>
      </w:r>
      <w:r w:rsidR="00C820BC" w:rsidRPr="005F343D">
        <w:rPr>
          <w:rFonts w:ascii="Times New Roman" w:hAnsi="Times New Roman" w:cs="Times New Roman"/>
          <w:sz w:val="28"/>
          <w:szCs w:val="28"/>
          <w:lang w:val="pt-BR"/>
        </w:rPr>
        <w:t>báo cáo Tổng KTNN</w:t>
      </w:r>
      <w:r w:rsidRPr="005F343D">
        <w:rPr>
          <w:rFonts w:ascii="Times New Roman" w:hAnsi="Times New Roman" w:cs="Times New Roman"/>
          <w:sz w:val="28"/>
          <w:szCs w:val="28"/>
          <w:lang w:val="pt-BR"/>
        </w:rPr>
        <w:t xml:space="preserve">. </w:t>
      </w:r>
    </w:p>
    <w:p w:rsidR="00092EEE" w:rsidRPr="005F343D" w:rsidRDefault="00092EEE" w:rsidP="00B75426">
      <w:pPr>
        <w:spacing w:after="0" w:line="400" w:lineRule="exact"/>
        <w:ind w:firstLine="720"/>
        <w:jc w:val="both"/>
        <w:rPr>
          <w:rFonts w:ascii="Times New Roman" w:hAnsi="Times New Roman" w:cs="Times New Roman"/>
          <w:sz w:val="28"/>
          <w:szCs w:val="28"/>
          <w:lang w:val="pt-BR"/>
        </w:rPr>
      </w:pPr>
      <w:r w:rsidRPr="005F343D">
        <w:rPr>
          <w:rFonts w:ascii="Times New Roman" w:hAnsi="Times New Roman" w:cs="Times New Roman"/>
          <w:sz w:val="28"/>
          <w:szCs w:val="28"/>
          <w:lang w:val="pt-BR"/>
        </w:rPr>
        <w:t xml:space="preserve">- </w:t>
      </w:r>
      <w:r w:rsidR="00C820BC" w:rsidRPr="005F343D">
        <w:rPr>
          <w:rFonts w:ascii="Times New Roman" w:hAnsi="Times New Roman" w:cs="Times New Roman"/>
          <w:sz w:val="28"/>
          <w:szCs w:val="28"/>
          <w:lang w:val="pt-BR"/>
        </w:rPr>
        <w:t>T</w:t>
      </w:r>
      <w:r w:rsidRPr="005F343D">
        <w:rPr>
          <w:rFonts w:ascii="Times New Roman" w:hAnsi="Times New Roman" w:cs="Times New Roman"/>
          <w:sz w:val="28"/>
          <w:szCs w:val="28"/>
          <w:lang w:val="pt-BR"/>
        </w:rPr>
        <w:t>rước ngày 3</w:t>
      </w:r>
      <w:r w:rsidR="00C820BC" w:rsidRPr="005F343D">
        <w:rPr>
          <w:rFonts w:ascii="Times New Roman" w:hAnsi="Times New Roman" w:cs="Times New Roman"/>
          <w:sz w:val="28"/>
          <w:szCs w:val="28"/>
          <w:lang w:val="pt-BR"/>
        </w:rPr>
        <w:t>0/09/20</w:t>
      </w:r>
      <w:r w:rsidR="005F343D" w:rsidRPr="005F343D">
        <w:rPr>
          <w:rFonts w:ascii="Times New Roman" w:hAnsi="Times New Roman" w:cs="Times New Roman"/>
          <w:sz w:val="28"/>
          <w:szCs w:val="28"/>
          <w:lang w:val="pt-BR"/>
        </w:rPr>
        <w:t>2</w:t>
      </w:r>
      <w:r w:rsidR="001034EA">
        <w:rPr>
          <w:rFonts w:ascii="Times New Roman" w:hAnsi="Times New Roman" w:cs="Times New Roman"/>
          <w:sz w:val="28"/>
          <w:szCs w:val="28"/>
          <w:lang w:val="pt-BR"/>
        </w:rPr>
        <w:t>1</w:t>
      </w:r>
      <w:r w:rsidRPr="005F343D">
        <w:rPr>
          <w:rFonts w:ascii="Times New Roman" w:hAnsi="Times New Roman" w:cs="Times New Roman"/>
          <w:sz w:val="28"/>
          <w:szCs w:val="28"/>
          <w:lang w:val="pt-BR"/>
        </w:rPr>
        <w:t>, các đơn vị xây dựng báo cáo tình hình tổ chức tự đào tạo, bồi dưỡng tại đơn vị và</w:t>
      </w:r>
      <w:r w:rsidR="00C820BC" w:rsidRPr="005F343D">
        <w:rPr>
          <w:rFonts w:ascii="Times New Roman" w:hAnsi="Times New Roman" w:cs="Times New Roman"/>
          <w:sz w:val="28"/>
          <w:szCs w:val="28"/>
          <w:lang w:val="pt-BR"/>
        </w:rPr>
        <w:t xml:space="preserve"> </w:t>
      </w:r>
      <w:r w:rsidRPr="005F343D">
        <w:rPr>
          <w:rFonts w:ascii="Times New Roman" w:hAnsi="Times New Roman" w:cs="Times New Roman"/>
          <w:sz w:val="28"/>
          <w:szCs w:val="28"/>
          <w:lang w:val="pt-BR"/>
        </w:rPr>
        <w:t>gửi về Kiểm toán nhà nước (qua Vụ Tổ chức cán bộ) để theo dõi, tổng hợp và báo cáo Tổng Kiểm toán nhà nước.</w:t>
      </w:r>
    </w:p>
    <w:p w:rsidR="00C90739" w:rsidRPr="00117934" w:rsidRDefault="00524257" w:rsidP="00B75426">
      <w:pPr>
        <w:pStyle w:val="ListParagraph"/>
        <w:numPr>
          <w:ilvl w:val="1"/>
          <w:numId w:val="33"/>
        </w:numPr>
        <w:tabs>
          <w:tab w:val="left" w:pos="1276"/>
        </w:tabs>
        <w:spacing w:before="120" w:after="0" w:line="400" w:lineRule="exact"/>
        <w:ind w:left="0" w:firstLine="709"/>
        <w:jc w:val="both"/>
        <w:rPr>
          <w:rFonts w:ascii="Times New Roman" w:hAnsi="Times New Roman"/>
          <w:b/>
          <w:bCs/>
          <w:i/>
          <w:sz w:val="28"/>
          <w:szCs w:val="28"/>
          <w:lang w:val="pt-BR"/>
        </w:rPr>
      </w:pPr>
      <w:r>
        <w:rPr>
          <w:rFonts w:ascii="Times New Roman" w:hAnsi="Times New Roman"/>
          <w:b/>
          <w:bCs/>
          <w:i/>
          <w:sz w:val="28"/>
          <w:szCs w:val="28"/>
          <w:lang w:val="pt-BR"/>
        </w:rPr>
        <w:t>C</w:t>
      </w:r>
      <w:r w:rsidR="00C90739" w:rsidRPr="00117934">
        <w:rPr>
          <w:rFonts w:ascii="Times New Roman" w:hAnsi="Times New Roman"/>
          <w:b/>
          <w:bCs/>
          <w:i/>
          <w:sz w:val="28"/>
          <w:szCs w:val="28"/>
          <w:lang w:val="pt-BR"/>
        </w:rPr>
        <w:t>ác đơn vị</w:t>
      </w:r>
      <w:r w:rsidR="002631BC" w:rsidRPr="00117934">
        <w:rPr>
          <w:rFonts w:ascii="Times New Roman" w:hAnsi="Times New Roman"/>
          <w:b/>
          <w:bCs/>
          <w:i/>
          <w:sz w:val="28"/>
          <w:szCs w:val="28"/>
          <w:lang w:val="pt-BR"/>
        </w:rPr>
        <w:t xml:space="preserve"> chủ trì</w:t>
      </w:r>
      <w:r w:rsidR="00905691">
        <w:rPr>
          <w:rFonts w:ascii="Times New Roman" w:hAnsi="Times New Roman"/>
          <w:b/>
          <w:bCs/>
          <w:i/>
          <w:sz w:val="28"/>
          <w:szCs w:val="28"/>
          <w:lang w:val="pt-BR"/>
        </w:rPr>
        <w:t xml:space="preserve"> </w:t>
      </w:r>
      <w:r w:rsidR="00C90739" w:rsidRPr="00117934">
        <w:rPr>
          <w:rFonts w:ascii="Times New Roman" w:hAnsi="Times New Roman"/>
          <w:b/>
          <w:bCs/>
          <w:i/>
          <w:sz w:val="28"/>
          <w:szCs w:val="28"/>
          <w:lang w:val="pt-BR"/>
        </w:rPr>
        <w:t>tổ chức đào tạo, bồi dưỡng (Trường ĐT và BD nghiệp vụ kiểm toán</w:t>
      </w:r>
      <w:r w:rsidR="001F08CC">
        <w:rPr>
          <w:rFonts w:ascii="Times New Roman" w:hAnsi="Times New Roman"/>
          <w:b/>
          <w:bCs/>
          <w:i/>
          <w:sz w:val="28"/>
          <w:szCs w:val="28"/>
          <w:lang w:val="pt-BR"/>
        </w:rPr>
        <w:t xml:space="preserve"> và</w:t>
      </w:r>
      <w:r w:rsidR="00C90739" w:rsidRPr="00117934">
        <w:rPr>
          <w:rFonts w:ascii="Times New Roman" w:hAnsi="Times New Roman"/>
          <w:b/>
          <w:bCs/>
          <w:i/>
          <w:sz w:val="28"/>
          <w:szCs w:val="28"/>
          <w:lang w:val="pt-BR"/>
        </w:rPr>
        <w:t xml:space="preserve"> Vụ Hợp tác quốc tế)</w:t>
      </w:r>
    </w:p>
    <w:p w:rsidR="002631BC" w:rsidRDefault="002631BC" w:rsidP="00B75426">
      <w:pPr>
        <w:pStyle w:val="ListParagraph"/>
        <w:tabs>
          <w:tab w:val="left" w:pos="1134"/>
        </w:tabs>
        <w:spacing w:after="0" w:line="400" w:lineRule="exact"/>
        <w:ind w:left="0" w:firstLine="709"/>
        <w:jc w:val="both"/>
        <w:rPr>
          <w:rFonts w:ascii="Times New Roman" w:hAnsi="Times New Roman"/>
          <w:bCs/>
          <w:sz w:val="28"/>
          <w:szCs w:val="28"/>
          <w:lang w:val="pt-BR"/>
        </w:rPr>
      </w:pPr>
      <w:r w:rsidRPr="00117934">
        <w:rPr>
          <w:rFonts w:ascii="Times New Roman" w:hAnsi="Times New Roman"/>
          <w:bCs/>
          <w:sz w:val="28"/>
          <w:szCs w:val="28"/>
          <w:lang w:val="pt-BR"/>
        </w:rPr>
        <w:t xml:space="preserve">- </w:t>
      </w:r>
      <w:r w:rsidR="00905691">
        <w:rPr>
          <w:rFonts w:ascii="Times New Roman" w:hAnsi="Times New Roman"/>
          <w:bCs/>
          <w:sz w:val="28"/>
          <w:szCs w:val="28"/>
          <w:lang w:val="pt-BR"/>
        </w:rPr>
        <w:t>X</w:t>
      </w:r>
      <w:r w:rsidRPr="00117934">
        <w:rPr>
          <w:rFonts w:ascii="Times New Roman" w:hAnsi="Times New Roman"/>
          <w:bCs/>
          <w:sz w:val="28"/>
          <w:szCs w:val="28"/>
          <w:lang w:val="pt-BR"/>
        </w:rPr>
        <w:t>ây dựng lịch giảng dạy chi tiết</w:t>
      </w:r>
      <w:r w:rsidR="00751294">
        <w:rPr>
          <w:rFonts w:ascii="Times New Roman" w:hAnsi="Times New Roman"/>
          <w:bCs/>
          <w:sz w:val="28"/>
          <w:szCs w:val="28"/>
          <w:lang w:val="pt-BR"/>
        </w:rPr>
        <w:t xml:space="preserve"> theo Kế hoạch đào tạo, bồi dưỡng năm 202</w:t>
      </w:r>
      <w:r w:rsidR="00A524CC">
        <w:rPr>
          <w:rFonts w:ascii="Times New Roman" w:hAnsi="Times New Roman"/>
          <w:bCs/>
          <w:sz w:val="28"/>
          <w:szCs w:val="28"/>
          <w:lang w:val="pt-BR"/>
        </w:rPr>
        <w:t>1</w:t>
      </w:r>
      <w:r w:rsidR="00751294">
        <w:rPr>
          <w:rFonts w:ascii="Times New Roman" w:hAnsi="Times New Roman"/>
          <w:bCs/>
          <w:sz w:val="28"/>
          <w:szCs w:val="28"/>
          <w:lang w:val="pt-BR"/>
        </w:rPr>
        <w:t xml:space="preserve"> đã được ban hành</w:t>
      </w:r>
      <w:r w:rsidR="00536887">
        <w:rPr>
          <w:rFonts w:ascii="Times New Roman" w:hAnsi="Times New Roman"/>
          <w:bCs/>
          <w:sz w:val="28"/>
          <w:szCs w:val="28"/>
          <w:lang w:val="pt-BR"/>
        </w:rPr>
        <w:t>,</w:t>
      </w:r>
      <w:r w:rsidR="005C2F02">
        <w:rPr>
          <w:rFonts w:ascii="Times New Roman" w:hAnsi="Times New Roman"/>
          <w:bCs/>
          <w:sz w:val="28"/>
          <w:szCs w:val="28"/>
          <w:lang w:val="pt-BR"/>
        </w:rPr>
        <w:t xml:space="preserve"> </w:t>
      </w:r>
      <w:r w:rsidRPr="00117934">
        <w:rPr>
          <w:rFonts w:ascii="Times New Roman" w:hAnsi="Times New Roman"/>
          <w:bCs/>
          <w:sz w:val="28"/>
          <w:szCs w:val="28"/>
          <w:lang w:val="pt-BR"/>
        </w:rPr>
        <w:t>báo cáo Tổng KTNN phê duyệt</w:t>
      </w:r>
      <w:r w:rsidR="005C2F02">
        <w:rPr>
          <w:rFonts w:ascii="Times New Roman" w:hAnsi="Times New Roman"/>
          <w:bCs/>
          <w:sz w:val="28"/>
          <w:szCs w:val="28"/>
          <w:lang w:val="pt-BR"/>
        </w:rPr>
        <w:t>,</w:t>
      </w:r>
      <w:r w:rsidR="00536887">
        <w:rPr>
          <w:rFonts w:ascii="Times New Roman" w:hAnsi="Times New Roman"/>
          <w:bCs/>
          <w:sz w:val="28"/>
          <w:szCs w:val="28"/>
          <w:lang w:val="pt-BR"/>
        </w:rPr>
        <w:t xml:space="preserve"> và </w:t>
      </w:r>
      <w:r w:rsidRPr="00117934">
        <w:rPr>
          <w:rFonts w:ascii="Times New Roman" w:hAnsi="Times New Roman"/>
          <w:bCs/>
          <w:sz w:val="28"/>
          <w:szCs w:val="28"/>
          <w:lang w:val="pt-BR"/>
        </w:rPr>
        <w:t xml:space="preserve">gửi cho các giảng </w:t>
      </w:r>
      <w:r w:rsidRPr="00117934">
        <w:rPr>
          <w:rFonts w:ascii="Times New Roman" w:hAnsi="Times New Roman"/>
          <w:bCs/>
          <w:sz w:val="28"/>
          <w:szCs w:val="28"/>
          <w:lang w:val="pt-BR"/>
        </w:rPr>
        <w:lastRenderedPageBreak/>
        <w:t>viên kiêm chức/công chức, viên chức được mời giảng để chủ động sắp xếp, bố trí.</w:t>
      </w:r>
    </w:p>
    <w:p w:rsidR="005C2F02" w:rsidRPr="00117934" w:rsidRDefault="005C2F02" w:rsidP="00B75426">
      <w:pPr>
        <w:pStyle w:val="ListParagraph"/>
        <w:tabs>
          <w:tab w:val="left" w:pos="1134"/>
        </w:tabs>
        <w:spacing w:after="0" w:line="400" w:lineRule="exact"/>
        <w:ind w:left="0" w:firstLine="709"/>
        <w:jc w:val="both"/>
        <w:rPr>
          <w:rFonts w:ascii="Times New Roman" w:hAnsi="Times New Roman"/>
          <w:bCs/>
          <w:sz w:val="28"/>
          <w:szCs w:val="28"/>
          <w:lang w:val="pt-BR"/>
        </w:rPr>
      </w:pPr>
      <w:r w:rsidRPr="00117934">
        <w:rPr>
          <w:rFonts w:ascii="Times New Roman" w:hAnsi="Times New Roman"/>
          <w:bCs/>
          <w:sz w:val="28"/>
          <w:szCs w:val="28"/>
          <w:lang w:val="pt-BR"/>
        </w:rPr>
        <w:t xml:space="preserve">- Xây dựng lịch biểu sớm </w:t>
      </w:r>
      <w:r>
        <w:rPr>
          <w:rFonts w:ascii="Times New Roman" w:hAnsi="Times New Roman"/>
          <w:bCs/>
          <w:sz w:val="28"/>
          <w:szCs w:val="28"/>
          <w:lang w:val="pt-BR"/>
        </w:rPr>
        <w:t xml:space="preserve">đối với các lớp chưa có lịch học cụ thể </w:t>
      </w:r>
      <w:r w:rsidRPr="00117934">
        <w:rPr>
          <w:rFonts w:ascii="Times New Roman" w:hAnsi="Times New Roman"/>
          <w:bCs/>
          <w:sz w:val="28"/>
          <w:szCs w:val="28"/>
          <w:lang w:val="pt-BR"/>
        </w:rPr>
        <w:t>để các đơn vị có kế hoạch sắp xếp, cân đối giữa nhân sự tham gia công tác kiểm toán và nhân sự tham gia đào tạo, bồi dưỡng, đồng thời, để có cơ sở bố trí, sắp xếp giảng viên.</w:t>
      </w:r>
    </w:p>
    <w:p w:rsidR="005C2F02" w:rsidRPr="005C2F02" w:rsidRDefault="005C2F02" w:rsidP="00B75426">
      <w:pPr>
        <w:pStyle w:val="ListParagraph"/>
        <w:tabs>
          <w:tab w:val="left" w:pos="1134"/>
        </w:tabs>
        <w:spacing w:after="0" w:line="400" w:lineRule="exact"/>
        <w:ind w:left="0" w:firstLine="709"/>
        <w:jc w:val="both"/>
        <w:rPr>
          <w:lang w:val="pt-BR"/>
        </w:rPr>
      </w:pPr>
      <w:r w:rsidRPr="00117934">
        <w:rPr>
          <w:rFonts w:ascii="Times New Roman" w:hAnsi="Times New Roman"/>
          <w:bCs/>
          <w:sz w:val="28"/>
          <w:szCs w:val="28"/>
          <w:lang w:val="pt-BR"/>
        </w:rPr>
        <w:t xml:space="preserve">- Hạn chế tối đa việc thay đổi lịch biểu các lớp đào tạo, bồi dưỡng. Trường hợp cần thiết phải thay đổi lịch biểu, báo cáo Tổng KTNN (qua Vụ Tổ chức cán </w:t>
      </w:r>
      <w:r w:rsidRPr="00117934">
        <w:rPr>
          <w:rFonts w:ascii="Times New Roman" w:hAnsi="Times New Roman"/>
          <w:bCs/>
          <w:spacing w:val="-6"/>
          <w:sz w:val="28"/>
          <w:szCs w:val="28"/>
          <w:lang w:val="pt-BR"/>
        </w:rPr>
        <w:t>bộ) và thông báo cho các đơn vị đã đăng ký tham gia 45 ngày trước khi tổ chức mở lớp.</w:t>
      </w:r>
    </w:p>
    <w:p w:rsidR="00B76CDC" w:rsidRDefault="00C90739" w:rsidP="00B75426">
      <w:pPr>
        <w:pStyle w:val="ListParagraph"/>
        <w:tabs>
          <w:tab w:val="left" w:pos="1134"/>
        </w:tabs>
        <w:spacing w:after="0" w:line="400" w:lineRule="exact"/>
        <w:ind w:left="0" w:firstLine="709"/>
        <w:jc w:val="both"/>
        <w:rPr>
          <w:rFonts w:ascii="Times New Roman" w:hAnsi="Times New Roman"/>
          <w:bCs/>
          <w:sz w:val="28"/>
          <w:szCs w:val="28"/>
          <w:lang w:val="pt-BR"/>
        </w:rPr>
      </w:pPr>
      <w:r w:rsidRPr="00117934">
        <w:rPr>
          <w:rFonts w:ascii="Times New Roman" w:hAnsi="Times New Roman"/>
          <w:bCs/>
          <w:sz w:val="28"/>
          <w:szCs w:val="28"/>
          <w:lang w:val="pt-BR"/>
        </w:rPr>
        <w:t xml:space="preserve">- Tăng cường công tác quản lý, giám sát các lớp bồi dưỡng đảm bảo nghiêm túc, hiệu quả. Báo cáo kịp thời </w:t>
      </w:r>
      <w:r w:rsidR="00913821" w:rsidRPr="00117934">
        <w:rPr>
          <w:rFonts w:ascii="Times New Roman" w:hAnsi="Times New Roman"/>
          <w:bCs/>
          <w:sz w:val="28"/>
          <w:szCs w:val="28"/>
          <w:lang w:val="pt-BR"/>
        </w:rPr>
        <w:t>Tổng</w:t>
      </w:r>
      <w:r w:rsidRPr="00117934">
        <w:rPr>
          <w:rFonts w:ascii="Times New Roman" w:hAnsi="Times New Roman"/>
          <w:bCs/>
          <w:sz w:val="28"/>
          <w:szCs w:val="28"/>
          <w:lang w:val="pt-BR"/>
        </w:rPr>
        <w:t xml:space="preserve"> KTNN </w:t>
      </w:r>
      <w:r w:rsidR="00CC1ABD" w:rsidRPr="00117934">
        <w:rPr>
          <w:rFonts w:ascii="Times New Roman" w:hAnsi="Times New Roman"/>
          <w:bCs/>
          <w:sz w:val="28"/>
          <w:szCs w:val="28"/>
          <w:lang w:val="pt-BR"/>
        </w:rPr>
        <w:t xml:space="preserve">(qua Vụ Tổ chức cán bộ) </w:t>
      </w:r>
      <w:r w:rsidRPr="00117934">
        <w:rPr>
          <w:rFonts w:ascii="Times New Roman" w:hAnsi="Times New Roman"/>
          <w:bCs/>
          <w:sz w:val="28"/>
          <w:szCs w:val="28"/>
          <w:lang w:val="pt-BR"/>
        </w:rPr>
        <w:t>đối với các trường hợp vi phạm trong công tác đào tạo, bồi dưỡng.</w:t>
      </w:r>
    </w:p>
    <w:p w:rsidR="006F7B77" w:rsidRDefault="00092EEE" w:rsidP="00B75426">
      <w:pPr>
        <w:pStyle w:val="ListParagraph"/>
        <w:tabs>
          <w:tab w:val="left" w:pos="1134"/>
        </w:tabs>
        <w:spacing w:after="0" w:line="400" w:lineRule="exact"/>
        <w:ind w:left="0" w:firstLine="709"/>
        <w:jc w:val="both"/>
        <w:rPr>
          <w:rFonts w:ascii="Times New Roman" w:hAnsi="Times New Roman"/>
          <w:bCs/>
          <w:sz w:val="28"/>
          <w:szCs w:val="28"/>
          <w:lang w:val="pt-BR"/>
        </w:rPr>
      </w:pPr>
      <w:r w:rsidRPr="00117934">
        <w:rPr>
          <w:rFonts w:ascii="Times New Roman" w:hAnsi="Times New Roman"/>
          <w:bCs/>
          <w:sz w:val="28"/>
          <w:szCs w:val="28"/>
          <w:lang w:val="pt-BR"/>
        </w:rPr>
        <w:t xml:space="preserve">- Sau 02 ngày khi kết thúc các lớp đào tạo, bồi dưỡng, các đơn vị được giao chủ trì tổ chức đào tạo, bồi dưỡng có trách nhiệm </w:t>
      </w:r>
      <w:r w:rsidR="002631BC" w:rsidRPr="00117934">
        <w:rPr>
          <w:rFonts w:ascii="Times New Roman" w:hAnsi="Times New Roman"/>
          <w:bCs/>
          <w:sz w:val="28"/>
          <w:szCs w:val="28"/>
          <w:lang w:val="pt-BR"/>
        </w:rPr>
        <w:t>gửi</w:t>
      </w:r>
      <w:r w:rsidRPr="00117934">
        <w:rPr>
          <w:rFonts w:ascii="Times New Roman" w:hAnsi="Times New Roman"/>
          <w:bCs/>
          <w:sz w:val="28"/>
          <w:szCs w:val="28"/>
          <w:lang w:val="pt-BR"/>
        </w:rPr>
        <w:t xml:space="preserve"> báo cáo </w:t>
      </w:r>
      <w:r w:rsidR="002631BC" w:rsidRPr="00117934">
        <w:rPr>
          <w:rFonts w:ascii="Times New Roman" w:hAnsi="Times New Roman"/>
          <w:bCs/>
          <w:sz w:val="28"/>
          <w:szCs w:val="28"/>
          <w:lang w:val="pt-BR"/>
        </w:rPr>
        <w:t>kết quả</w:t>
      </w:r>
      <w:r w:rsidRPr="00117934">
        <w:rPr>
          <w:rFonts w:ascii="Times New Roman" w:hAnsi="Times New Roman"/>
          <w:bCs/>
          <w:sz w:val="28"/>
          <w:szCs w:val="28"/>
          <w:lang w:val="pt-BR"/>
        </w:rPr>
        <w:t xml:space="preserve"> tổ chức lớp học về Vụ Tổ chức cán bộ để tổng hợp, báo cáo Tổng Kiểm toán nhà nước.</w:t>
      </w:r>
    </w:p>
    <w:p w:rsidR="00C90739" w:rsidRPr="00117934" w:rsidRDefault="003232C3" w:rsidP="00B75426">
      <w:pPr>
        <w:spacing w:before="60" w:after="0" w:line="400" w:lineRule="exact"/>
        <w:ind w:firstLine="709"/>
        <w:jc w:val="both"/>
        <w:rPr>
          <w:rFonts w:ascii="Times New Roman" w:hAnsi="Times New Roman" w:cs="Times New Roman"/>
          <w:sz w:val="28"/>
          <w:szCs w:val="28"/>
          <w:lang w:val="pt-BR"/>
        </w:rPr>
      </w:pPr>
      <w:r>
        <w:rPr>
          <w:rFonts w:ascii="Times New Roman" w:hAnsi="Times New Roman" w:cs="Times New Roman"/>
          <w:b/>
          <w:i/>
          <w:sz w:val="28"/>
          <w:szCs w:val="28"/>
          <w:lang w:val="pt-BR"/>
        </w:rPr>
        <w:t>4.</w:t>
      </w:r>
      <w:r w:rsidR="00671228">
        <w:rPr>
          <w:rFonts w:ascii="Times New Roman" w:hAnsi="Times New Roman" w:cs="Times New Roman"/>
          <w:b/>
          <w:i/>
          <w:sz w:val="28"/>
          <w:szCs w:val="28"/>
          <w:lang w:val="pt-BR"/>
        </w:rPr>
        <w:t>3</w:t>
      </w:r>
      <w:r>
        <w:rPr>
          <w:rFonts w:ascii="Times New Roman" w:hAnsi="Times New Roman" w:cs="Times New Roman"/>
          <w:b/>
          <w:i/>
          <w:sz w:val="28"/>
          <w:szCs w:val="28"/>
          <w:lang w:val="pt-BR"/>
        </w:rPr>
        <w:t xml:space="preserve">. </w:t>
      </w:r>
      <w:r w:rsidR="00C90739" w:rsidRPr="00117934">
        <w:rPr>
          <w:rFonts w:ascii="Times New Roman" w:hAnsi="Times New Roman" w:cs="Times New Roman"/>
          <w:b/>
          <w:i/>
          <w:sz w:val="28"/>
          <w:szCs w:val="28"/>
          <w:lang w:val="pt-BR"/>
        </w:rPr>
        <w:t>Văn phòng KTNN</w:t>
      </w:r>
    </w:p>
    <w:p w:rsidR="009E6C00" w:rsidRDefault="001F4DEE" w:rsidP="00B75426">
      <w:pPr>
        <w:spacing w:after="0" w:line="400" w:lineRule="exac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9E6C00" w:rsidRPr="00117934">
        <w:rPr>
          <w:rFonts w:ascii="Times New Roman" w:hAnsi="Times New Roman" w:cs="Times New Roman"/>
          <w:sz w:val="28"/>
          <w:szCs w:val="28"/>
          <w:lang w:val="pt-BR"/>
        </w:rPr>
        <w:t xml:space="preserve">ăn cứ Kế hoạch đào tạo, bồi dưỡng </w:t>
      </w:r>
      <w:r w:rsidR="00EE11AE" w:rsidRPr="00117934">
        <w:rPr>
          <w:rFonts w:ascii="Times New Roman" w:hAnsi="Times New Roman" w:cs="Times New Roman"/>
          <w:sz w:val="28"/>
          <w:szCs w:val="28"/>
          <w:lang w:val="pt-BR"/>
        </w:rPr>
        <w:t>năm 20</w:t>
      </w:r>
      <w:r w:rsidR="00117934" w:rsidRPr="00117934">
        <w:rPr>
          <w:rFonts w:ascii="Times New Roman" w:hAnsi="Times New Roman" w:cs="Times New Roman"/>
          <w:sz w:val="28"/>
          <w:szCs w:val="28"/>
          <w:lang w:val="pt-BR"/>
        </w:rPr>
        <w:t>2</w:t>
      </w:r>
      <w:r w:rsidR="001034EA">
        <w:rPr>
          <w:rFonts w:ascii="Times New Roman" w:hAnsi="Times New Roman" w:cs="Times New Roman"/>
          <w:sz w:val="28"/>
          <w:szCs w:val="28"/>
          <w:lang w:val="pt-BR"/>
        </w:rPr>
        <w:t>1</w:t>
      </w:r>
      <w:r w:rsidR="009E6C00" w:rsidRPr="00117934">
        <w:rPr>
          <w:rFonts w:ascii="Times New Roman" w:hAnsi="Times New Roman" w:cs="Times New Roman"/>
          <w:sz w:val="28"/>
          <w:szCs w:val="28"/>
          <w:lang w:val="pt-BR"/>
        </w:rPr>
        <w:t>,</w:t>
      </w:r>
      <w:r w:rsidR="00B76CDC">
        <w:rPr>
          <w:rFonts w:ascii="Times New Roman" w:hAnsi="Times New Roman" w:cs="Times New Roman"/>
          <w:sz w:val="28"/>
          <w:szCs w:val="28"/>
          <w:lang w:val="pt-BR"/>
        </w:rPr>
        <w:t xml:space="preserve"> </w:t>
      </w:r>
      <w:r w:rsidR="00B76CDC" w:rsidRPr="00B75426">
        <w:rPr>
          <w:rFonts w:ascii="Times New Roman" w:hAnsi="Times New Roman" w:cs="Times New Roman"/>
          <w:color w:val="FF0000"/>
          <w:sz w:val="28"/>
          <w:szCs w:val="28"/>
          <w:lang w:val="pt-BR"/>
        </w:rPr>
        <w:t>Văn phòng KTNN</w:t>
      </w:r>
      <w:r w:rsidR="00F137A0">
        <w:rPr>
          <w:rFonts w:ascii="Times New Roman" w:hAnsi="Times New Roman" w:cs="Times New Roman"/>
          <w:color w:val="FF0000"/>
          <w:sz w:val="28"/>
          <w:szCs w:val="28"/>
          <w:lang w:val="pt-BR"/>
        </w:rPr>
        <w:t xml:space="preserve"> chủ trì</w:t>
      </w:r>
      <w:r w:rsidR="00B76CDC" w:rsidRPr="00B75426">
        <w:rPr>
          <w:rFonts w:ascii="Times New Roman" w:hAnsi="Times New Roman" w:cs="Times New Roman"/>
          <w:color w:val="FF0000"/>
          <w:sz w:val="28"/>
          <w:szCs w:val="28"/>
          <w:lang w:val="pt-BR"/>
        </w:rPr>
        <w:t xml:space="preserve"> </w:t>
      </w:r>
      <w:r w:rsidR="00B75426">
        <w:rPr>
          <w:rFonts w:ascii="Times New Roman" w:hAnsi="Times New Roman" w:cs="Times New Roman"/>
          <w:color w:val="FF0000"/>
          <w:sz w:val="28"/>
          <w:szCs w:val="28"/>
          <w:lang w:val="pt-BR"/>
        </w:rPr>
        <w:t>hướng dẫn</w:t>
      </w:r>
      <w:r w:rsidR="00F137A0">
        <w:rPr>
          <w:rFonts w:ascii="Times New Roman" w:hAnsi="Times New Roman" w:cs="Times New Roman"/>
          <w:color w:val="FF0000"/>
          <w:sz w:val="28"/>
          <w:szCs w:val="28"/>
          <w:lang w:val="pt-BR"/>
        </w:rPr>
        <w:t xml:space="preserve"> các</w:t>
      </w:r>
      <w:r w:rsidR="009864BA">
        <w:rPr>
          <w:rFonts w:ascii="Times New Roman" w:hAnsi="Times New Roman" w:cs="Times New Roman"/>
          <w:color w:val="FF0000"/>
          <w:sz w:val="28"/>
          <w:szCs w:val="28"/>
          <w:lang w:val="pt-BR"/>
        </w:rPr>
        <w:t xml:space="preserve"> đơn vị xây dựng kinh phí</w:t>
      </w:r>
      <w:r w:rsidR="00FA2A5C">
        <w:rPr>
          <w:rFonts w:ascii="Times New Roman" w:hAnsi="Times New Roman" w:cs="Times New Roman"/>
          <w:color w:val="FF0000"/>
          <w:sz w:val="28"/>
          <w:szCs w:val="28"/>
          <w:lang w:val="pt-BR"/>
        </w:rPr>
        <w:t xml:space="preserve"> đào tạo, bồi dưỡng</w:t>
      </w:r>
      <w:r w:rsidR="00B75426">
        <w:rPr>
          <w:rFonts w:ascii="Times New Roman" w:hAnsi="Times New Roman" w:cs="Times New Roman"/>
          <w:color w:val="FF0000"/>
          <w:sz w:val="28"/>
          <w:szCs w:val="28"/>
          <w:lang w:val="pt-BR"/>
        </w:rPr>
        <w:t xml:space="preserve"> và </w:t>
      </w:r>
      <w:r w:rsidR="00B76CDC" w:rsidRPr="00B75426">
        <w:rPr>
          <w:rFonts w:ascii="Times New Roman" w:hAnsi="Times New Roman" w:cs="Times New Roman"/>
          <w:color w:val="FF0000"/>
          <w:sz w:val="28"/>
          <w:szCs w:val="28"/>
          <w:lang w:val="pt-BR"/>
        </w:rPr>
        <w:t>thẩm định</w:t>
      </w:r>
      <w:r w:rsidR="00F137A0">
        <w:rPr>
          <w:rFonts w:ascii="Times New Roman" w:hAnsi="Times New Roman" w:cs="Times New Roman"/>
          <w:color w:val="FF0000"/>
          <w:sz w:val="28"/>
          <w:szCs w:val="28"/>
          <w:lang w:val="pt-BR"/>
        </w:rPr>
        <w:t xml:space="preserve"> dự toán</w:t>
      </w:r>
      <w:r w:rsidR="00B76CDC" w:rsidRPr="00B75426">
        <w:rPr>
          <w:rFonts w:ascii="Times New Roman" w:hAnsi="Times New Roman" w:cs="Times New Roman"/>
          <w:color w:val="FF0000"/>
          <w:sz w:val="28"/>
          <w:szCs w:val="28"/>
          <w:lang w:val="pt-BR"/>
        </w:rPr>
        <w:t>; đồng thời</w:t>
      </w:r>
      <w:r w:rsidR="00B76CDC">
        <w:rPr>
          <w:rFonts w:ascii="Times New Roman" w:hAnsi="Times New Roman" w:cs="Times New Roman"/>
          <w:sz w:val="28"/>
          <w:szCs w:val="28"/>
          <w:lang w:val="pt-BR"/>
        </w:rPr>
        <w:t>,</w:t>
      </w:r>
      <w:r w:rsidR="009E6C00" w:rsidRPr="00117934">
        <w:rPr>
          <w:rFonts w:ascii="Times New Roman" w:hAnsi="Times New Roman" w:cs="Times New Roman"/>
          <w:sz w:val="28"/>
          <w:szCs w:val="28"/>
          <w:lang w:val="pt-BR"/>
        </w:rPr>
        <w:t xml:space="preserve"> tham mưu trình Lãnh đạo Kiểm toán </w:t>
      </w:r>
      <w:r w:rsidR="006A50C3" w:rsidRPr="00117934">
        <w:rPr>
          <w:rFonts w:ascii="Times New Roman" w:hAnsi="Times New Roman" w:cs="Times New Roman"/>
          <w:sz w:val="28"/>
          <w:szCs w:val="28"/>
          <w:lang w:val="pt-BR"/>
        </w:rPr>
        <w:t>n</w:t>
      </w:r>
      <w:r w:rsidR="009E6C00" w:rsidRPr="00117934">
        <w:rPr>
          <w:rFonts w:ascii="Times New Roman" w:hAnsi="Times New Roman" w:cs="Times New Roman"/>
          <w:sz w:val="28"/>
          <w:szCs w:val="28"/>
          <w:lang w:val="pt-BR"/>
        </w:rPr>
        <w:t xml:space="preserve">hà nước quyết định phân bổ kinh phí đào tạo, bồi dưỡng và hướng dẫn để các đơn vị trực thuộc thực hiện. </w:t>
      </w:r>
    </w:p>
    <w:p w:rsidR="00671228" w:rsidRPr="00743C11" w:rsidRDefault="00671228" w:rsidP="00B75426">
      <w:pPr>
        <w:pStyle w:val="ListParagraph"/>
        <w:tabs>
          <w:tab w:val="left" w:pos="1134"/>
        </w:tabs>
        <w:spacing w:before="60" w:after="0" w:line="400" w:lineRule="exact"/>
        <w:ind w:left="0" w:firstLine="709"/>
        <w:jc w:val="both"/>
        <w:rPr>
          <w:rFonts w:ascii="Times New Roman" w:hAnsi="Times New Roman"/>
          <w:b/>
          <w:bCs/>
          <w:i/>
          <w:sz w:val="28"/>
          <w:szCs w:val="28"/>
          <w:lang w:val="pt-BR"/>
        </w:rPr>
      </w:pPr>
      <w:r w:rsidRPr="00743C11">
        <w:rPr>
          <w:rFonts w:ascii="Times New Roman" w:hAnsi="Times New Roman"/>
          <w:b/>
          <w:bCs/>
          <w:i/>
          <w:sz w:val="28"/>
          <w:szCs w:val="28"/>
          <w:lang w:val="pt-BR"/>
        </w:rPr>
        <w:t>4.</w:t>
      </w:r>
      <w:r>
        <w:rPr>
          <w:rFonts w:ascii="Times New Roman" w:hAnsi="Times New Roman"/>
          <w:b/>
          <w:bCs/>
          <w:i/>
          <w:sz w:val="28"/>
          <w:szCs w:val="28"/>
          <w:lang w:val="pt-BR"/>
        </w:rPr>
        <w:t>4</w:t>
      </w:r>
      <w:r w:rsidRPr="00743C11">
        <w:rPr>
          <w:rFonts w:ascii="Times New Roman" w:hAnsi="Times New Roman"/>
          <w:b/>
          <w:bCs/>
          <w:i/>
          <w:sz w:val="28"/>
          <w:szCs w:val="28"/>
          <w:lang w:val="pt-BR"/>
        </w:rPr>
        <w:t>. Vụ Tổ chức cán bộ</w:t>
      </w:r>
    </w:p>
    <w:p w:rsidR="00671228" w:rsidRDefault="00671228" w:rsidP="00B75426">
      <w:pPr>
        <w:pStyle w:val="ListParagraph"/>
        <w:tabs>
          <w:tab w:val="left" w:pos="1134"/>
        </w:tabs>
        <w:spacing w:after="0" w:line="400" w:lineRule="exact"/>
        <w:ind w:left="0" w:firstLine="709"/>
        <w:jc w:val="both"/>
        <w:rPr>
          <w:rFonts w:ascii="Times New Roman" w:hAnsi="Times New Roman"/>
          <w:bCs/>
          <w:sz w:val="28"/>
          <w:szCs w:val="28"/>
          <w:lang w:val="pt-BR"/>
        </w:rPr>
      </w:pPr>
      <w:r>
        <w:rPr>
          <w:rFonts w:ascii="Times New Roman" w:hAnsi="Times New Roman"/>
          <w:bCs/>
          <w:sz w:val="28"/>
          <w:szCs w:val="28"/>
          <w:lang w:val="pt-BR"/>
        </w:rPr>
        <w:t>- Hướng dẫn các đơn vị triển khai thực hiện nghiêm túc Kế hoạch đào tạo, bồi dưỡng năm 202</w:t>
      </w:r>
      <w:r w:rsidR="001034EA">
        <w:rPr>
          <w:rFonts w:ascii="Times New Roman" w:hAnsi="Times New Roman"/>
          <w:bCs/>
          <w:sz w:val="28"/>
          <w:szCs w:val="28"/>
          <w:lang w:val="pt-BR"/>
        </w:rPr>
        <w:t>1</w:t>
      </w:r>
      <w:r>
        <w:rPr>
          <w:rFonts w:ascii="Times New Roman" w:hAnsi="Times New Roman"/>
          <w:bCs/>
          <w:sz w:val="28"/>
          <w:szCs w:val="28"/>
          <w:lang w:val="pt-BR"/>
        </w:rPr>
        <w:t>.</w:t>
      </w:r>
    </w:p>
    <w:p w:rsidR="00671228" w:rsidRPr="0057634E" w:rsidRDefault="00671228" w:rsidP="00B75426">
      <w:pPr>
        <w:pStyle w:val="ListParagraph"/>
        <w:tabs>
          <w:tab w:val="left" w:pos="1134"/>
        </w:tabs>
        <w:spacing w:after="0" w:line="400" w:lineRule="exact"/>
        <w:ind w:left="0" w:firstLine="709"/>
        <w:jc w:val="both"/>
        <w:rPr>
          <w:rFonts w:ascii="Times New Roman" w:hAnsi="Times New Roman"/>
          <w:bCs/>
          <w:sz w:val="28"/>
          <w:szCs w:val="28"/>
          <w:lang w:val="pt-BR"/>
        </w:rPr>
      </w:pPr>
      <w:r>
        <w:rPr>
          <w:rFonts w:ascii="Times New Roman" w:hAnsi="Times New Roman"/>
          <w:bCs/>
          <w:sz w:val="28"/>
          <w:szCs w:val="28"/>
          <w:lang w:val="pt-BR"/>
        </w:rPr>
        <w:t>- Theo dõi, đôn đốc và kiểm tra việc tổ chức thực hiện đào tạo, bồi dưỡng của các đơn vị và báo cáo Tổng KTNN về tình hình thực hiện đào tạo, bồi dưỡng theo kế hoạch đã được Tổng KTNN phê duyệt.</w:t>
      </w:r>
    </w:p>
    <w:p w:rsidR="009E6C00" w:rsidRDefault="009E6C00" w:rsidP="00B75426">
      <w:pPr>
        <w:spacing w:after="0" w:line="400" w:lineRule="exact"/>
        <w:ind w:firstLine="720"/>
        <w:jc w:val="both"/>
        <w:rPr>
          <w:rFonts w:ascii="Times New Roman" w:hAnsi="Times New Roman" w:cs="Times New Roman"/>
          <w:sz w:val="28"/>
          <w:szCs w:val="28"/>
          <w:lang w:val="pt-BR"/>
        </w:rPr>
      </w:pPr>
      <w:r w:rsidRPr="00117934">
        <w:rPr>
          <w:rFonts w:ascii="Times New Roman" w:hAnsi="Times New Roman" w:cs="Times New Roman"/>
          <w:sz w:val="28"/>
          <w:szCs w:val="28"/>
          <w:lang w:val="pt-BR"/>
        </w:rPr>
        <w:t xml:space="preserve">Trong quá trình thực hiện, nếu có khó khăn vướng mắc, đề nghị các đơn vị có ý kiến bằng văn bản gửi về Kiểm toán </w:t>
      </w:r>
      <w:r w:rsidR="00AE1232" w:rsidRPr="00117934">
        <w:rPr>
          <w:rFonts w:ascii="Times New Roman" w:hAnsi="Times New Roman" w:cs="Times New Roman"/>
          <w:sz w:val="28"/>
          <w:szCs w:val="28"/>
          <w:lang w:val="pt-BR"/>
        </w:rPr>
        <w:t>n</w:t>
      </w:r>
      <w:r w:rsidRPr="00117934">
        <w:rPr>
          <w:rFonts w:ascii="Times New Roman" w:hAnsi="Times New Roman" w:cs="Times New Roman"/>
          <w:sz w:val="28"/>
          <w:szCs w:val="28"/>
          <w:lang w:val="pt-BR"/>
        </w:rPr>
        <w:t xml:space="preserve">hà nước (qua Vụ Tổ chức cán bộ) để trình Tổng Kiểm toán </w:t>
      </w:r>
      <w:r w:rsidR="00AB4194" w:rsidRPr="00117934">
        <w:rPr>
          <w:rFonts w:ascii="Times New Roman" w:hAnsi="Times New Roman" w:cs="Times New Roman"/>
          <w:sz w:val="28"/>
          <w:szCs w:val="28"/>
          <w:lang w:val="pt-BR"/>
        </w:rPr>
        <w:t>n</w:t>
      </w:r>
      <w:r w:rsidRPr="00117934">
        <w:rPr>
          <w:rFonts w:ascii="Times New Roman" w:hAnsi="Times New Roman" w:cs="Times New Roman"/>
          <w:sz w:val="28"/>
          <w:szCs w:val="28"/>
          <w:lang w:val="pt-BR"/>
        </w:rPr>
        <w:t>hà nước xem xét, quyết định./.</w:t>
      </w:r>
    </w:p>
    <w:p w:rsidR="00234E45" w:rsidRPr="00117934" w:rsidRDefault="00234E45" w:rsidP="00234E45">
      <w:pPr>
        <w:spacing w:after="0" w:line="440" w:lineRule="exact"/>
        <w:ind w:firstLine="720"/>
        <w:jc w:val="both"/>
        <w:rPr>
          <w:rFonts w:ascii="Times New Roman" w:hAnsi="Times New Roman" w:cs="Times New Roman"/>
          <w:sz w:val="28"/>
          <w:szCs w:val="28"/>
          <w:lang w:val="pt-BR"/>
        </w:rPr>
      </w:pPr>
    </w:p>
    <w:tbl>
      <w:tblPr>
        <w:tblStyle w:val="TableGrid"/>
        <w:tblW w:w="94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5113"/>
      </w:tblGrid>
      <w:tr w:rsidR="009E6C00" w:rsidRPr="00E53D6D" w:rsidTr="000B3850">
        <w:trPr>
          <w:jc w:val="center"/>
        </w:trPr>
        <w:tc>
          <w:tcPr>
            <w:tcW w:w="4371" w:type="dxa"/>
          </w:tcPr>
          <w:p w:rsidR="009E6C00" w:rsidRPr="00EA6858" w:rsidRDefault="009E6C00" w:rsidP="00234E45">
            <w:pPr>
              <w:spacing w:line="440" w:lineRule="exact"/>
              <w:jc w:val="both"/>
              <w:rPr>
                <w:rFonts w:ascii="Times New Roman" w:hAnsi="Times New Roman" w:cs="Times New Roman"/>
                <w:sz w:val="28"/>
                <w:szCs w:val="28"/>
                <w:lang w:val="pt-BR"/>
              </w:rPr>
            </w:pPr>
          </w:p>
        </w:tc>
        <w:tc>
          <w:tcPr>
            <w:tcW w:w="5113" w:type="dxa"/>
          </w:tcPr>
          <w:p w:rsidR="009E6C00" w:rsidRPr="00EA6858" w:rsidRDefault="009E6C00" w:rsidP="00234E45">
            <w:pPr>
              <w:spacing w:line="440" w:lineRule="exact"/>
              <w:jc w:val="center"/>
              <w:rPr>
                <w:rFonts w:ascii="Times New Roman" w:hAnsi="Times New Roman" w:cs="Times New Roman"/>
                <w:b/>
                <w:sz w:val="26"/>
                <w:szCs w:val="26"/>
                <w:lang w:val="pt-BR"/>
              </w:rPr>
            </w:pPr>
            <w:r w:rsidRPr="00EA6858">
              <w:rPr>
                <w:rFonts w:ascii="Times New Roman" w:hAnsi="Times New Roman" w:cs="Times New Roman"/>
                <w:b/>
                <w:sz w:val="26"/>
                <w:szCs w:val="26"/>
                <w:lang w:val="pt-BR"/>
              </w:rPr>
              <w:t>TỔNG KIỂM TOÁN NHÀ N</w:t>
            </w:r>
            <w:r w:rsidRPr="00EA6858">
              <w:rPr>
                <w:rFonts w:ascii="Times New Roman" w:hAnsi="Times New Roman" w:cs="Times New Roman" w:hint="cs"/>
                <w:b/>
                <w:sz w:val="26"/>
                <w:szCs w:val="26"/>
                <w:lang w:val="pt-BR"/>
              </w:rPr>
              <w:t>Ư</w:t>
            </w:r>
            <w:r w:rsidRPr="00EA6858">
              <w:rPr>
                <w:rFonts w:ascii="Times New Roman" w:hAnsi="Times New Roman" w:cs="Times New Roman"/>
                <w:b/>
                <w:sz w:val="26"/>
                <w:szCs w:val="26"/>
                <w:lang w:val="pt-BR"/>
              </w:rPr>
              <w:t>ỚC</w:t>
            </w:r>
          </w:p>
          <w:p w:rsidR="009E6C00" w:rsidRPr="00EA6858" w:rsidRDefault="009E6C00" w:rsidP="00234E45">
            <w:pPr>
              <w:spacing w:line="440" w:lineRule="exact"/>
              <w:jc w:val="both"/>
              <w:rPr>
                <w:rFonts w:ascii="Times New Roman" w:hAnsi="Times New Roman" w:cs="Times New Roman"/>
                <w:sz w:val="28"/>
                <w:szCs w:val="28"/>
                <w:lang w:val="pt-BR"/>
              </w:rPr>
            </w:pPr>
          </w:p>
          <w:p w:rsidR="009E6C00" w:rsidRPr="00EA6858" w:rsidRDefault="009E6C00" w:rsidP="00234E45">
            <w:pPr>
              <w:spacing w:line="440" w:lineRule="exact"/>
              <w:jc w:val="both"/>
              <w:rPr>
                <w:rFonts w:ascii="Times New Roman" w:hAnsi="Times New Roman" w:cs="Times New Roman"/>
                <w:sz w:val="28"/>
                <w:szCs w:val="28"/>
                <w:lang w:val="pt-BR"/>
              </w:rPr>
            </w:pPr>
          </w:p>
          <w:p w:rsidR="00E93968" w:rsidRDefault="00E93968" w:rsidP="00234E45">
            <w:pPr>
              <w:spacing w:line="440" w:lineRule="exact"/>
              <w:jc w:val="both"/>
              <w:rPr>
                <w:rFonts w:ascii="Times New Roman" w:hAnsi="Times New Roman" w:cs="Times New Roman"/>
                <w:sz w:val="28"/>
                <w:szCs w:val="28"/>
                <w:lang w:val="pt-BR"/>
              </w:rPr>
            </w:pPr>
          </w:p>
          <w:p w:rsidR="004218F8" w:rsidRDefault="004218F8" w:rsidP="00234E45">
            <w:pPr>
              <w:spacing w:line="440" w:lineRule="exact"/>
              <w:jc w:val="both"/>
              <w:rPr>
                <w:rFonts w:ascii="Times New Roman" w:hAnsi="Times New Roman" w:cs="Times New Roman"/>
                <w:sz w:val="28"/>
                <w:szCs w:val="28"/>
                <w:lang w:val="pt-BR"/>
              </w:rPr>
            </w:pPr>
          </w:p>
          <w:p w:rsidR="009E6C00" w:rsidRPr="00EA6858" w:rsidRDefault="00E300FB">
            <w:pPr>
              <w:spacing w:line="440" w:lineRule="exact"/>
              <w:jc w:val="center"/>
              <w:rPr>
                <w:rFonts w:ascii="Times New Roman" w:hAnsi="Times New Roman" w:cs="Times New Roman"/>
                <w:sz w:val="28"/>
                <w:szCs w:val="28"/>
                <w:lang w:val="pt-BR"/>
              </w:rPr>
            </w:pPr>
            <w:r w:rsidRPr="00EA6858">
              <w:rPr>
                <w:rFonts w:ascii="Times New Roman" w:hAnsi="Times New Roman" w:cs="Times New Roman"/>
                <w:b/>
                <w:sz w:val="28"/>
                <w:szCs w:val="28"/>
                <w:lang w:val="pt-BR"/>
              </w:rPr>
              <w:t>Hồ Đức Phớc</w:t>
            </w:r>
          </w:p>
        </w:tc>
      </w:tr>
      <w:tr w:rsidR="00FD077F" w:rsidRPr="00E53D6D" w:rsidTr="000B3850">
        <w:trPr>
          <w:jc w:val="center"/>
        </w:trPr>
        <w:tc>
          <w:tcPr>
            <w:tcW w:w="4371" w:type="dxa"/>
          </w:tcPr>
          <w:p w:rsidR="00FD077F" w:rsidRPr="00EA6858" w:rsidRDefault="00FD077F" w:rsidP="00234E45">
            <w:pPr>
              <w:spacing w:line="440" w:lineRule="exact"/>
              <w:jc w:val="both"/>
              <w:rPr>
                <w:rFonts w:ascii="Times New Roman" w:hAnsi="Times New Roman" w:cs="Times New Roman"/>
                <w:sz w:val="28"/>
                <w:szCs w:val="28"/>
                <w:lang w:val="pt-BR"/>
              </w:rPr>
            </w:pPr>
          </w:p>
        </w:tc>
        <w:tc>
          <w:tcPr>
            <w:tcW w:w="5113" w:type="dxa"/>
          </w:tcPr>
          <w:p w:rsidR="00FD077F" w:rsidRPr="00EA6858" w:rsidRDefault="00FD077F" w:rsidP="00234E45">
            <w:pPr>
              <w:spacing w:line="440" w:lineRule="exact"/>
              <w:jc w:val="both"/>
              <w:rPr>
                <w:rFonts w:ascii="Times New Roman" w:hAnsi="Times New Roman" w:cs="Times New Roman"/>
                <w:b/>
                <w:sz w:val="26"/>
                <w:szCs w:val="26"/>
                <w:lang w:val="pt-BR"/>
              </w:rPr>
            </w:pPr>
          </w:p>
        </w:tc>
      </w:tr>
    </w:tbl>
    <w:p w:rsidR="0001097C" w:rsidRPr="00EA6858" w:rsidRDefault="0001097C" w:rsidP="00234E45">
      <w:pPr>
        <w:spacing w:after="0" w:line="440" w:lineRule="exact"/>
        <w:jc w:val="both"/>
        <w:rPr>
          <w:lang w:val="pt-BR"/>
        </w:rPr>
      </w:pPr>
    </w:p>
    <w:sectPr w:rsidR="0001097C" w:rsidRPr="00EA6858" w:rsidSect="00234E45">
      <w:footerReference w:type="default" r:id="rId9"/>
      <w:footerReference w:type="first" r:id="rId10"/>
      <w:pgSz w:w="11907" w:h="16840" w:code="9"/>
      <w:pgMar w:top="1134" w:right="1134" w:bottom="964" w:left="1588"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84" w:rsidRDefault="00310D84" w:rsidP="00FC3FDC">
      <w:pPr>
        <w:spacing w:after="0" w:line="240" w:lineRule="auto"/>
      </w:pPr>
      <w:r>
        <w:separator/>
      </w:r>
    </w:p>
  </w:endnote>
  <w:endnote w:type="continuationSeparator" w:id="0">
    <w:p w:rsidR="00310D84" w:rsidRDefault="00310D84" w:rsidP="00FC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6311"/>
      <w:docPartObj>
        <w:docPartGallery w:val="Page Numbers (Bottom of Page)"/>
        <w:docPartUnique/>
      </w:docPartObj>
    </w:sdtPr>
    <w:sdtEndPr/>
    <w:sdtContent>
      <w:p w:rsidR="00E36B1C" w:rsidRDefault="00E36B1C">
        <w:pPr>
          <w:pStyle w:val="Footer"/>
          <w:jc w:val="center"/>
        </w:pPr>
        <w:r>
          <w:fldChar w:fldCharType="begin"/>
        </w:r>
        <w:r>
          <w:instrText xml:space="preserve"> PAGE   \* MERGEFORMAT </w:instrText>
        </w:r>
        <w:r>
          <w:fldChar w:fldCharType="separate"/>
        </w:r>
        <w:r w:rsidR="00155E17">
          <w:rPr>
            <w:noProof/>
          </w:rPr>
          <w:t>2</w:t>
        </w:r>
        <w:r>
          <w:rPr>
            <w:noProof/>
          </w:rPr>
          <w:fldChar w:fldCharType="end"/>
        </w:r>
      </w:p>
    </w:sdtContent>
  </w:sdt>
  <w:p w:rsidR="00E36B1C" w:rsidRDefault="00E36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22"/>
      <w:docPartObj>
        <w:docPartGallery w:val="Page Numbers (Bottom of Page)"/>
        <w:docPartUnique/>
      </w:docPartObj>
    </w:sdtPr>
    <w:sdtEndPr/>
    <w:sdtContent>
      <w:p w:rsidR="00E36B1C" w:rsidRDefault="00E36B1C">
        <w:pPr>
          <w:pStyle w:val="Footer"/>
          <w:jc w:val="center"/>
        </w:pPr>
        <w:r>
          <w:fldChar w:fldCharType="begin"/>
        </w:r>
        <w:r>
          <w:instrText xml:space="preserve"> PAGE   \* MERGEFORMAT </w:instrText>
        </w:r>
        <w:r>
          <w:fldChar w:fldCharType="separate"/>
        </w:r>
        <w:r w:rsidR="00155E17">
          <w:rPr>
            <w:noProof/>
          </w:rPr>
          <w:t>1</w:t>
        </w:r>
        <w:r>
          <w:rPr>
            <w:noProof/>
          </w:rPr>
          <w:fldChar w:fldCharType="end"/>
        </w:r>
      </w:p>
    </w:sdtContent>
  </w:sdt>
  <w:p w:rsidR="00E36B1C" w:rsidRDefault="00E36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84" w:rsidRDefault="00310D84" w:rsidP="00FC3FDC">
      <w:pPr>
        <w:spacing w:after="0" w:line="240" w:lineRule="auto"/>
      </w:pPr>
      <w:r>
        <w:separator/>
      </w:r>
    </w:p>
  </w:footnote>
  <w:footnote w:type="continuationSeparator" w:id="0">
    <w:p w:rsidR="00310D84" w:rsidRDefault="00310D84" w:rsidP="00FC3FDC">
      <w:pPr>
        <w:spacing w:after="0" w:line="240" w:lineRule="auto"/>
      </w:pPr>
      <w:r>
        <w:continuationSeparator/>
      </w:r>
    </w:p>
  </w:footnote>
  <w:footnote w:id="1">
    <w:p w:rsidR="00E43035" w:rsidRPr="00113BF5" w:rsidRDefault="00E43035" w:rsidP="00E43035">
      <w:pPr>
        <w:pStyle w:val="Footer"/>
        <w:jc w:val="both"/>
        <w:rPr>
          <w:rFonts w:ascii="Times New Roman" w:hAnsi="Times New Roman" w:cs="Times New Roman"/>
          <w:sz w:val="20"/>
          <w:szCs w:val="20"/>
          <w:lang w:val="pt-BR"/>
        </w:rPr>
      </w:pPr>
      <w:r w:rsidRPr="00113BF5">
        <w:rPr>
          <w:rStyle w:val="FootnoteReference"/>
        </w:rPr>
        <w:footnoteRef/>
      </w:r>
      <w:r w:rsidRPr="00113BF5">
        <w:rPr>
          <w:rFonts w:ascii="Times New Roman" w:hAnsi="Times New Roman" w:cs="Times New Roman"/>
          <w:sz w:val="20"/>
          <w:szCs w:val="20"/>
          <w:lang w:val="pt-BR"/>
        </w:rPr>
        <w:t xml:space="preserve">Mở </w:t>
      </w:r>
      <w:r w:rsidR="00D85337" w:rsidRPr="00113BF5">
        <w:rPr>
          <w:rFonts w:ascii="Times New Roman" w:hAnsi="Times New Roman" w:cs="Times New Roman"/>
          <w:sz w:val="20"/>
          <w:szCs w:val="20"/>
          <w:lang w:val="pt-BR"/>
        </w:rPr>
        <w:t>0</w:t>
      </w:r>
      <w:r w:rsidR="00113BF5" w:rsidRPr="00113BF5">
        <w:rPr>
          <w:rFonts w:ascii="Times New Roman" w:hAnsi="Times New Roman" w:cs="Times New Roman"/>
          <w:sz w:val="20"/>
          <w:szCs w:val="20"/>
          <w:lang w:val="pt-BR"/>
        </w:rPr>
        <w:t>1</w:t>
      </w:r>
      <w:r w:rsidR="00D85337" w:rsidRPr="00113BF5">
        <w:rPr>
          <w:rFonts w:ascii="Times New Roman" w:hAnsi="Times New Roman" w:cs="Times New Roman"/>
          <w:sz w:val="20"/>
          <w:szCs w:val="20"/>
          <w:lang w:val="pt-BR"/>
        </w:rPr>
        <w:t xml:space="preserve"> </w:t>
      </w:r>
      <w:r w:rsidRPr="00113BF5">
        <w:rPr>
          <w:rFonts w:ascii="Times New Roman" w:hAnsi="Times New Roman" w:cs="Times New Roman"/>
          <w:sz w:val="20"/>
          <w:szCs w:val="20"/>
          <w:lang w:val="pt-BR"/>
        </w:rPr>
        <w:t>lớp kiểm toán viên chính;</w:t>
      </w:r>
      <w:r w:rsidR="00045F5D">
        <w:rPr>
          <w:rFonts w:ascii="Times New Roman" w:hAnsi="Times New Roman" w:cs="Times New Roman"/>
          <w:sz w:val="20"/>
          <w:szCs w:val="20"/>
          <w:lang w:val="pt-BR"/>
        </w:rPr>
        <w:t xml:space="preserve"> 01 lớp bồi dưỡng chuyên môn ngạch KTV (cấp độ 01);</w:t>
      </w:r>
      <w:r w:rsidRPr="00113BF5">
        <w:rPr>
          <w:rFonts w:ascii="Times New Roman" w:hAnsi="Times New Roman" w:cs="Times New Roman"/>
          <w:sz w:val="20"/>
          <w:szCs w:val="20"/>
          <w:lang w:val="pt-BR"/>
        </w:rPr>
        <w:t xml:space="preserve"> 01 lớp bồi dưỡng kỹ năng LĐ quản lý cấp TĐ kiểm toán; 01 lớp bồi dưỡng kỹ năng LĐ quản lý cấp Tổ trưởng Tổ kiểm toán; 01 lớp bồi dưỡng phương pháp sư phạm;  02 Tọa đàm trao đổi kinh nghiệm kiểm toán; 01 lớp bồi dưỡng lãnh đạo, quản lý cấp phòng; </w:t>
      </w:r>
      <w:r w:rsidR="008E5F11">
        <w:rPr>
          <w:rFonts w:ascii="Times New Roman" w:hAnsi="Times New Roman" w:cs="Times New Roman"/>
          <w:sz w:val="20"/>
          <w:szCs w:val="20"/>
          <w:lang w:val="pt-BR"/>
        </w:rPr>
        <w:t>09</w:t>
      </w:r>
      <w:r w:rsidR="00D85337" w:rsidRPr="00113BF5">
        <w:rPr>
          <w:rFonts w:ascii="Times New Roman" w:hAnsi="Times New Roman" w:cs="Times New Roman"/>
          <w:sz w:val="20"/>
          <w:szCs w:val="20"/>
          <w:lang w:val="pt-BR"/>
        </w:rPr>
        <w:t xml:space="preserve"> </w:t>
      </w:r>
      <w:r w:rsidRPr="00113BF5">
        <w:rPr>
          <w:rFonts w:ascii="Times New Roman" w:hAnsi="Times New Roman" w:cs="Times New Roman"/>
          <w:sz w:val="20"/>
          <w:szCs w:val="20"/>
          <w:lang w:val="pt-BR"/>
        </w:rPr>
        <w:t>lớp bồi dưỡng về kiểm toán thuế, kiểm toán việc quản lý và sử dụng đất đai</w:t>
      </w:r>
      <w:r w:rsidR="00D85337" w:rsidRPr="00113BF5">
        <w:rPr>
          <w:rFonts w:ascii="Times New Roman" w:hAnsi="Times New Roman" w:cs="Times New Roman"/>
          <w:sz w:val="20"/>
          <w:szCs w:val="20"/>
          <w:lang w:val="pt-BR"/>
        </w:rPr>
        <w:t>, kỹ năng KT NSNN, kỹ năng kiểm toán dự án ĐTXDCT</w:t>
      </w:r>
      <w:r w:rsidRPr="00113BF5">
        <w:rPr>
          <w:rFonts w:ascii="Times New Roman" w:hAnsi="Times New Roman" w:cs="Times New Roman"/>
          <w:sz w:val="20"/>
          <w:szCs w:val="20"/>
          <w:lang w:val="pt-BR"/>
        </w:rPr>
        <w:t>.</w:t>
      </w:r>
    </w:p>
  </w:footnote>
  <w:footnote w:id="2">
    <w:p w:rsidR="00E43035" w:rsidRPr="00E43035" w:rsidRDefault="00E43035" w:rsidP="00E43035">
      <w:pPr>
        <w:pStyle w:val="FootnoteText"/>
        <w:jc w:val="both"/>
        <w:rPr>
          <w:rFonts w:ascii="Times New Roman" w:hAnsi="Times New Roman" w:cs="Times New Roman"/>
          <w:lang w:val="pt-BR"/>
        </w:rPr>
      </w:pPr>
      <w:r w:rsidRPr="000E53D0">
        <w:rPr>
          <w:rStyle w:val="FootnoteReference"/>
          <w:rFonts w:ascii="Times New Roman" w:hAnsi="Times New Roman" w:cs="Times New Roman"/>
        </w:rPr>
        <w:footnoteRef/>
      </w:r>
      <w:r w:rsidRPr="000E53D0">
        <w:rPr>
          <w:rFonts w:ascii="Times New Roman" w:hAnsi="Times New Roman" w:cs="Times New Roman"/>
          <w:lang w:val="pt-BR"/>
        </w:rPr>
        <w:t xml:space="preserve">Cử </w:t>
      </w:r>
      <w:r w:rsidR="000E53D0" w:rsidRPr="000E53D0">
        <w:rPr>
          <w:rFonts w:ascii="Times New Roman" w:hAnsi="Times New Roman" w:cs="Times New Roman"/>
          <w:lang w:val="pt-BR"/>
        </w:rPr>
        <w:t>24</w:t>
      </w:r>
      <w:r w:rsidR="00D85337" w:rsidRPr="000E53D0">
        <w:rPr>
          <w:rFonts w:ascii="Times New Roman" w:hAnsi="Times New Roman" w:cs="Times New Roman"/>
          <w:lang w:val="pt-BR"/>
        </w:rPr>
        <w:t xml:space="preserve"> </w:t>
      </w:r>
      <w:r w:rsidRPr="000E53D0">
        <w:rPr>
          <w:rFonts w:ascii="Times New Roman" w:hAnsi="Times New Roman" w:cs="Times New Roman"/>
          <w:lang w:val="pt-BR"/>
        </w:rPr>
        <w:t xml:space="preserve">công chức tham gia bồi dưỡng QLNN các ngạch (CVCC: </w:t>
      </w:r>
      <w:r w:rsidR="00D85337" w:rsidRPr="000E53D0">
        <w:rPr>
          <w:rFonts w:ascii="Times New Roman" w:hAnsi="Times New Roman" w:cs="Times New Roman"/>
          <w:lang w:val="pt-BR"/>
        </w:rPr>
        <w:t>0</w:t>
      </w:r>
      <w:r w:rsidR="000E53D0" w:rsidRPr="000E53D0">
        <w:rPr>
          <w:rFonts w:ascii="Times New Roman" w:hAnsi="Times New Roman" w:cs="Times New Roman"/>
          <w:lang w:val="pt-BR"/>
        </w:rPr>
        <w:t>7</w:t>
      </w:r>
      <w:r w:rsidRPr="000E53D0">
        <w:rPr>
          <w:rFonts w:ascii="Times New Roman" w:hAnsi="Times New Roman" w:cs="Times New Roman"/>
          <w:lang w:val="pt-BR"/>
        </w:rPr>
        <w:t xml:space="preserve">, CVC: </w:t>
      </w:r>
      <w:r w:rsidR="000E53D0" w:rsidRPr="000E53D0">
        <w:rPr>
          <w:rFonts w:ascii="Times New Roman" w:hAnsi="Times New Roman" w:cs="Times New Roman"/>
          <w:lang w:val="pt-BR"/>
        </w:rPr>
        <w:t>16</w:t>
      </w:r>
      <w:r w:rsidRPr="000E53D0">
        <w:rPr>
          <w:rFonts w:ascii="Times New Roman" w:hAnsi="Times New Roman" w:cs="Times New Roman"/>
          <w:lang w:val="pt-BR"/>
        </w:rPr>
        <w:t>; CV:</w:t>
      </w:r>
      <w:r w:rsidR="000E53D0" w:rsidRPr="000E53D0">
        <w:rPr>
          <w:rFonts w:ascii="Times New Roman" w:hAnsi="Times New Roman" w:cs="Times New Roman"/>
          <w:lang w:val="pt-BR"/>
        </w:rPr>
        <w:t xml:space="preserve"> 01</w:t>
      </w:r>
      <w:r w:rsidRPr="000E53D0">
        <w:rPr>
          <w:rFonts w:ascii="Times New Roman" w:hAnsi="Times New Roman" w:cs="Times New Roman"/>
          <w:lang w:val="pt-BR"/>
        </w:rPr>
        <w:t xml:space="preserve">); cử </w:t>
      </w:r>
      <w:r w:rsidR="000E53D0" w:rsidRPr="000E53D0">
        <w:rPr>
          <w:rFonts w:ascii="Times New Roman" w:hAnsi="Times New Roman" w:cs="Times New Roman"/>
          <w:lang w:val="pt-BR"/>
        </w:rPr>
        <w:t>150</w:t>
      </w:r>
      <w:r w:rsidRPr="000E53D0">
        <w:rPr>
          <w:rFonts w:ascii="Times New Roman" w:hAnsi="Times New Roman" w:cs="Times New Roman"/>
          <w:lang w:val="pt-BR"/>
        </w:rPr>
        <w:t xml:space="preserve"> công chức</w:t>
      </w:r>
      <w:r w:rsidR="000E53D0">
        <w:rPr>
          <w:rFonts w:ascii="Times New Roman" w:hAnsi="Times New Roman" w:cs="Times New Roman"/>
          <w:lang w:val="pt-BR"/>
        </w:rPr>
        <w:t>, viên chức</w:t>
      </w:r>
      <w:r w:rsidRPr="000E53D0">
        <w:rPr>
          <w:rFonts w:ascii="Times New Roman" w:hAnsi="Times New Roman" w:cs="Times New Roman"/>
          <w:lang w:val="pt-BR"/>
        </w:rPr>
        <w:t xml:space="preserve"> đi học cao cấp lý luận chính trị;</w:t>
      </w:r>
      <w:r w:rsidR="000E53D0">
        <w:rPr>
          <w:rFonts w:ascii="Times New Roman" w:hAnsi="Times New Roman" w:cs="Times New Roman"/>
          <w:lang w:val="pt-BR"/>
        </w:rPr>
        <w:t xml:space="preserve"> cử 108 công chức, viên chức đi học trung cấp lý luận chính trị;</w:t>
      </w:r>
      <w:r w:rsidRPr="000E53D0">
        <w:rPr>
          <w:rFonts w:ascii="Times New Roman" w:hAnsi="Times New Roman" w:cs="Times New Roman"/>
          <w:lang w:val="pt-BR"/>
        </w:rPr>
        <w:t xml:space="preserve"> cử 0</w:t>
      </w:r>
      <w:r w:rsidR="000E53D0" w:rsidRPr="000E53D0">
        <w:rPr>
          <w:rFonts w:ascii="Times New Roman" w:hAnsi="Times New Roman" w:cs="Times New Roman"/>
          <w:lang w:val="pt-BR"/>
        </w:rPr>
        <w:t>2</w:t>
      </w:r>
      <w:r w:rsidRPr="000E53D0">
        <w:rPr>
          <w:rFonts w:ascii="Times New Roman" w:hAnsi="Times New Roman" w:cs="Times New Roman"/>
          <w:lang w:val="pt-BR"/>
        </w:rPr>
        <w:t xml:space="preserve"> công chức bồi dưỡng kiến thức quốc phòng an ninh đối tượng 2; cử </w:t>
      </w:r>
      <w:r w:rsidR="000E53D0" w:rsidRPr="000E53D0">
        <w:rPr>
          <w:rFonts w:ascii="Times New Roman" w:hAnsi="Times New Roman" w:cs="Times New Roman"/>
          <w:lang w:val="pt-BR"/>
        </w:rPr>
        <w:t>27</w:t>
      </w:r>
      <w:r w:rsidR="00D85337" w:rsidRPr="000E53D0">
        <w:rPr>
          <w:rFonts w:ascii="Times New Roman" w:hAnsi="Times New Roman" w:cs="Times New Roman"/>
          <w:lang w:val="pt-BR"/>
        </w:rPr>
        <w:t xml:space="preserve"> </w:t>
      </w:r>
      <w:r w:rsidRPr="000E53D0">
        <w:rPr>
          <w:rFonts w:ascii="Times New Roman" w:hAnsi="Times New Roman" w:cs="Times New Roman"/>
          <w:lang w:val="pt-BR"/>
        </w:rPr>
        <w:t>công chức tham dự lớp bồi dưỡng lãnh đạo cấp vụ...</w:t>
      </w:r>
    </w:p>
  </w:footnote>
  <w:footnote w:id="3">
    <w:p w:rsidR="00962B57" w:rsidRPr="00531E55" w:rsidRDefault="00962B57" w:rsidP="00167451">
      <w:pPr>
        <w:pStyle w:val="FootnoteText"/>
        <w:jc w:val="both"/>
        <w:rPr>
          <w:rFonts w:ascii="Times New Roman" w:hAnsi="Times New Roman" w:cs="Times New Roman"/>
          <w:lang w:val="pt-BR"/>
        </w:rPr>
      </w:pPr>
      <w:r w:rsidRPr="00531E55">
        <w:rPr>
          <w:rStyle w:val="FootnoteReference"/>
          <w:rFonts w:ascii="Times New Roman" w:hAnsi="Times New Roman" w:cs="Times New Roman"/>
        </w:rPr>
        <w:footnoteRef/>
      </w:r>
      <w:r w:rsidRPr="00531E55">
        <w:rPr>
          <w:rFonts w:ascii="Times New Roman" w:hAnsi="Times New Roman" w:cs="Times New Roman"/>
          <w:lang w:val="pt-BR"/>
        </w:rPr>
        <w:t xml:space="preserve"> Ngoài ra KTNN đã cử 0</w:t>
      </w:r>
      <w:r w:rsidR="00167451" w:rsidRPr="00531E55">
        <w:rPr>
          <w:rFonts w:ascii="Times New Roman" w:hAnsi="Times New Roman" w:cs="Times New Roman"/>
          <w:lang w:val="pt-BR"/>
        </w:rPr>
        <w:t>2</w:t>
      </w:r>
      <w:r w:rsidRPr="00531E55">
        <w:rPr>
          <w:rFonts w:ascii="Times New Roman" w:hAnsi="Times New Roman" w:cs="Times New Roman"/>
          <w:lang w:val="pt-BR"/>
        </w:rPr>
        <w:t xml:space="preserve"> công chức tham gia Chương trình đào tạo Thạc sỹ tại Nhật Bản</w:t>
      </w:r>
      <w:r w:rsidR="00167451" w:rsidRPr="00531E55">
        <w:rPr>
          <w:rFonts w:ascii="Times New Roman" w:hAnsi="Times New Roman" w:cs="Times New Roman"/>
          <w:lang w:val="pt-BR"/>
        </w:rPr>
        <w:t xml:space="preserve"> (đang học online tại Việt Nam do dịch Cocvid-19)</w:t>
      </w:r>
      <w:r w:rsidRPr="00531E55">
        <w:rPr>
          <w:rFonts w:ascii="Times New Roman" w:hAnsi="Times New Roman" w:cs="Times New Roman"/>
          <w:lang w:val="pt-BR"/>
        </w:rPr>
        <w:t>;</w:t>
      </w:r>
      <w:r w:rsidR="00802343" w:rsidRPr="00531E55">
        <w:rPr>
          <w:rFonts w:ascii="Times New Roman" w:hAnsi="Times New Roman" w:cs="Times New Roman"/>
          <w:lang w:val="pt-BR"/>
        </w:rPr>
        <w:t xml:space="preserve"> </w:t>
      </w:r>
      <w:r w:rsidRPr="00531E55">
        <w:rPr>
          <w:rFonts w:ascii="Times New Roman" w:hAnsi="Times New Roman" w:cs="Times New Roman"/>
          <w:lang w:val="pt-BR"/>
        </w:rPr>
        <w:t>0</w:t>
      </w:r>
      <w:r w:rsidR="005C59C5" w:rsidRPr="00531E55">
        <w:rPr>
          <w:rFonts w:ascii="Times New Roman" w:hAnsi="Times New Roman" w:cs="Times New Roman"/>
          <w:lang w:val="pt-BR"/>
        </w:rPr>
        <w:t>4</w:t>
      </w:r>
      <w:r w:rsidRPr="00531E55">
        <w:rPr>
          <w:rFonts w:ascii="Times New Roman" w:hAnsi="Times New Roman" w:cs="Times New Roman"/>
          <w:lang w:val="pt-BR"/>
        </w:rPr>
        <w:t xml:space="preserve"> công chức tham gia</w:t>
      </w:r>
      <w:r w:rsidR="005C59C5" w:rsidRPr="00531E55">
        <w:rPr>
          <w:rFonts w:ascii="Times New Roman" w:hAnsi="Times New Roman" w:cs="Times New Roman"/>
          <w:lang w:val="pt-BR"/>
        </w:rPr>
        <w:t xml:space="preserve"> phỏng vấn</w:t>
      </w:r>
      <w:r w:rsidRPr="00531E55">
        <w:rPr>
          <w:rFonts w:ascii="Times New Roman" w:hAnsi="Times New Roman" w:cs="Times New Roman"/>
          <w:lang w:val="pt-BR"/>
        </w:rPr>
        <w:t xml:space="preserve"> Chương trình đào tạo về kiểm toán hoạt động do CAAF tài trợ;</w:t>
      </w:r>
      <w:r w:rsidR="00C21BE1" w:rsidRPr="00531E55">
        <w:rPr>
          <w:rFonts w:ascii="Times New Roman" w:hAnsi="Times New Roman" w:cs="Times New Roman"/>
          <w:lang w:val="pt-BR"/>
        </w:rPr>
        <w:t xml:space="preserve"> 01 công chức tham gia dự tuyển chương trình học bổng chính phủ Úc</w:t>
      </w:r>
      <w:r w:rsidR="00084863" w:rsidRPr="00531E55">
        <w:rPr>
          <w:rFonts w:ascii="Times New Roman" w:hAnsi="Times New Roman" w:cs="Times New Roman"/>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C05"/>
    <w:multiLevelType w:val="hybridMultilevel"/>
    <w:tmpl w:val="B3B6E67E"/>
    <w:lvl w:ilvl="0" w:tplc="AABC857E">
      <w:start w:val="2"/>
      <w:numFmt w:val="bullet"/>
      <w:lvlText w:val="+"/>
      <w:lvlJc w:val="left"/>
      <w:pPr>
        <w:ind w:left="1920" w:hanging="360"/>
      </w:pPr>
      <w:rPr>
        <w:rFonts w:ascii="Times New Roman" w:eastAsia="Times New Roman"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
    <w:nsid w:val="0EFD3C22"/>
    <w:multiLevelType w:val="hybridMultilevel"/>
    <w:tmpl w:val="0C100DC4"/>
    <w:lvl w:ilvl="0" w:tplc="B59E0BEE">
      <w:start w:val="1"/>
      <w:numFmt w:val="decimal"/>
      <w:lvlText w:val="(%1)"/>
      <w:lvlJc w:val="left"/>
      <w:pPr>
        <w:ind w:left="1125" w:hanging="4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45F3E69"/>
    <w:multiLevelType w:val="hybridMultilevel"/>
    <w:tmpl w:val="446C69D0"/>
    <w:lvl w:ilvl="0" w:tplc="C0CE4456">
      <w:start w:val="1"/>
      <w:numFmt w:val="decimal"/>
      <w:lvlText w:val="(%1)"/>
      <w:lvlJc w:val="left"/>
      <w:pPr>
        <w:ind w:left="2040" w:hanging="123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69219D0"/>
    <w:multiLevelType w:val="hybridMultilevel"/>
    <w:tmpl w:val="0D94257C"/>
    <w:lvl w:ilvl="0" w:tplc="AABC857E">
      <w:start w:val="2"/>
      <w:numFmt w:val="bullet"/>
      <w:lvlText w:val="+"/>
      <w:lvlJc w:val="left"/>
      <w:pPr>
        <w:ind w:left="2160" w:hanging="360"/>
      </w:pPr>
      <w:rPr>
        <w:rFonts w:ascii="Times New Roman" w:eastAsia="Times New Roman"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4">
    <w:nsid w:val="17F24F79"/>
    <w:multiLevelType w:val="hybridMultilevel"/>
    <w:tmpl w:val="50B23B0C"/>
    <w:lvl w:ilvl="0" w:tplc="B1D82524">
      <w:start w:val="1"/>
      <w:numFmt w:val="bullet"/>
      <w:lvlText w:val=""/>
      <w:lvlJc w:val="left"/>
      <w:pPr>
        <w:ind w:left="2858" w:hanging="360"/>
      </w:pPr>
      <w:rPr>
        <w:rFonts w:ascii="Symbol" w:hAnsi="Symbol" w:hint="default"/>
        <w:sz w:val="20"/>
        <w:szCs w:val="20"/>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5">
    <w:nsid w:val="1948204F"/>
    <w:multiLevelType w:val="hybridMultilevel"/>
    <w:tmpl w:val="62720680"/>
    <w:lvl w:ilvl="0" w:tplc="A5E4CF5A">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nsid w:val="1C81272C"/>
    <w:multiLevelType w:val="hybridMultilevel"/>
    <w:tmpl w:val="EB2A3582"/>
    <w:lvl w:ilvl="0" w:tplc="616250D6">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B16FBB"/>
    <w:multiLevelType w:val="hybridMultilevel"/>
    <w:tmpl w:val="30626690"/>
    <w:lvl w:ilvl="0" w:tplc="6B88BD78">
      <w:start w:val="1"/>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EFC6532"/>
    <w:multiLevelType w:val="hybridMultilevel"/>
    <w:tmpl w:val="322076D2"/>
    <w:lvl w:ilvl="0" w:tplc="DEEEF18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21794A4D"/>
    <w:multiLevelType w:val="multilevel"/>
    <w:tmpl w:val="B01A6E06"/>
    <w:lvl w:ilvl="0">
      <w:start w:val="1"/>
      <w:numFmt w:val="upperRoman"/>
      <w:lvlText w:val="%1."/>
      <w:lvlJc w:val="left"/>
      <w:pPr>
        <w:ind w:left="1429" w:hanging="72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1991" w:hanging="720"/>
      </w:pPr>
      <w:rPr>
        <w:rFonts w:hint="default"/>
      </w:rPr>
    </w:lvl>
    <w:lvl w:ilvl="3">
      <w:start w:val="1"/>
      <w:numFmt w:val="decimal"/>
      <w:isLgl/>
      <w:lvlText w:val="%1.%2.%3.%4."/>
      <w:lvlJc w:val="left"/>
      <w:pPr>
        <w:ind w:left="2632" w:hanging="108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554" w:hanging="1440"/>
      </w:pPr>
      <w:rPr>
        <w:rFonts w:hint="default"/>
      </w:rPr>
    </w:lvl>
    <w:lvl w:ilvl="6">
      <w:start w:val="1"/>
      <w:numFmt w:val="decimal"/>
      <w:isLgl/>
      <w:lvlText w:val="%1.%2.%3.%4.%5.%6.%7."/>
      <w:lvlJc w:val="left"/>
      <w:pPr>
        <w:ind w:left="4195" w:hanging="1800"/>
      </w:pPr>
      <w:rPr>
        <w:rFonts w:hint="default"/>
      </w:rPr>
    </w:lvl>
    <w:lvl w:ilvl="7">
      <w:start w:val="1"/>
      <w:numFmt w:val="decimal"/>
      <w:isLgl/>
      <w:lvlText w:val="%1.%2.%3.%4.%5.%6.%7.%8."/>
      <w:lvlJc w:val="left"/>
      <w:pPr>
        <w:ind w:left="4476" w:hanging="1800"/>
      </w:pPr>
      <w:rPr>
        <w:rFonts w:hint="default"/>
      </w:rPr>
    </w:lvl>
    <w:lvl w:ilvl="8">
      <w:start w:val="1"/>
      <w:numFmt w:val="decimal"/>
      <w:isLgl/>
      <w:lvlText w:val="%1.%2.%3.%4.%5.%6.%7.%8.%9."/>
      <w:lvlJc w:val="left"/>
      <w:pPr>
        <w:ind w:left="5117" w:hanging="2160"/>
      </w:pPr>
      <w:rPr>
        <w:rFonts w:hint="default"/>
      </w:rPr>
    </w:lvl>
  </w:abstractNum>
  <w:abstractNum w:abstractNumId="10">
    <w:nsid w:val="21B97FF3"/>
    <w:multiLevelType w:val="hybridMultilevel"/>
    <w:tmpl w:val="62DAD3BC"/>
    <w:lvl w:ilvl="0" w:tplc="0C86D3F2">
      <w:start w:val="1"/>
      <w:numFmt w:val="decimal"/>
      <w:lvlText w:val="(%1)"/>
      <w:lvlJc w:val="left"/>
      <w:pPr>
        <w:ind w:left="2659" w:hanging="390"/>
      </w:pPr>
      <w:rPr>
        <w:rFonts w:hint="default"/>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1">
    <w:nsid w:val="27D95C3E"/>
    <w:multiLevelType w:val="hybridMultilevel"/>
    <w:tmpl w:val="9ABC9C6A"/>
    <w:lvl w:ilvl="0" w:tplc="4942BB36">
      <w:start w:val="1"/>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nsid w:val="375C0469"/>
    <w:multiLevelType w:val="multilevel"/>
    <w:tmpl w:val="D9E818D2"/>
    <w:lvl w:ilvl="0">
      <w:start w:val="1"/>
      <w:numFmt w:val="decimal"/>
      <w:lvlText w:val="%1."/>
      <w:lvlJc w:val="left"/>
      <w:pPr>
        <w:ind w:left="450" w:hanging="450"/>
      </w:pPr>
      <w:rPr>
        <w:rFonts w:hint="default"/>
      </w:rPr>
    </w:lvl>
    <w:lvl w:ilvl="1">
      <w:start w:val="6"/>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3">
    <w:nsid w:val="3C2351C3"/>
    <w:multiLevelType w:val="hybridMultilevel"/>
    <w:tmpl w:val="29A6502E"/>
    <w:lvl w:ilvl="0" w:tplc="616250D6">
      <w:start w:val="1"/>
      <w:numFmt w:val="bullet"/>
      <w:lvlText w:val="-"/>
      <w:lvlJc w:val="left"/>
      <w:pPr>
        <w:ind w:left="2563" w:hanging="360"/>
      </w:pPr>
      <w:rPr>
        <w:rFonts w:ascii="Times New Roman" w:eastAsia="Times New Roman" w:hAnsi="Times New Roman" w:cs="Times New Roman" w:hint="default"/>
        <w:b/>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4">
    <w:nsid w:val="410E6677"/>
    <w:multiLevelType w:val="hybridMultilevel"/>
    <w:tmpl w:val="083A028A"/>
    <w:lvl w:ilvl="0" w:tplc="10D4F76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002B95"/>
    <w:multiLevelType w:val="multilevel"/>
    <w:tmpl w:val="55A2B384"/>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C30AF5"/>
    <w:multiLevelType w:val="hybridMultilevel"/>
    <w:tmpl w:val="0C823000"/>
    <w:lvl w:ilvl="0" w:tplc="B0D2EB58">
      <w:start w:val="1"/>
      <w:numFmt w:val="bullet"/>
      <w:lvlText w:val=""/>
      <w:lvlJc w:val="left"/>
      <w:pPr>
        <w:ind w:left="2880" w:hanging="360"/>
      </w:pPr>
      <w:rPr>
        <w:rFonts w:ascii="Symbol" w:hAnsi="Symbol" w:hint="default"/>
      </w:rPr>
    </w:lvl>
    <w:lvl w:ilvl="1" w:tplc="042A0019" w:tentative="1">
      <w:start w:val="1"/>
      <w:numFmt w:val="lowerLetter"/>
      <w:lvlText w:val="%2."/>
      <w:lvlJc w:val="left"/>
      <w:pPr>
        <w:ind w:left="3600" w:hanging="360"/>
      </w:pPr>
    </w:lvl>
    <w:lvl w:ilvl="2" w:tplc="042A001B" w:tentative="1">
      <w:start w:val="1"/>
      <w:numFmt w:val="lowerRoman"/>
      <w:lvlText w:val="%3."/>
      <w:lvlJc w:val="right"/>
      <w:pPr>
        <w:ind w:left="4320" w:hanging="180"/>
      </w:pPr>
    </w:lvl>
    <w:lvl w:ilvl="3" w:tplc="042A000F" w:tentative="1">
      <w:start w:val="1"/>
      <w:numFmt w:val="decimal"/>
      <w:lvlText w:val="%4."/>
      <w:lvlJc w:val="left"/>
      <w:pPr>
        <w:ind w:left="5040" w:hanging="360"/>
      </w:pPr>
    </w:lvl>
    <w:lvl w:ilvl="4" w:tplc="042A0019" w:tentative="1">
      <w:start w:val="1"/>
      <w:numFmt w:val="lowerLetter"/>
      <w:lvlText w:val="%5."/>
      <w:lvlJc w:val="left"/>
      <w:pPr>
        <w:ind w:left="5760" w:hanging="360"/>
      </w:pPr>
    </w:lvl>
    <w:lvl w:ilvl="5" w:tplc="042A001B" w:tentative="1">
      <w:start w:val="1"/>
      <w:numFmt w:val="lowerRoman"/>
      <w:lvlText w:val="%6."/>
      <w:lvlJc w:val="right"/>
      <w:pPr>
        <w:ind w:left="6480" w:hanging="180"/>
      </w:pPr>
    </w:lvl>
    <w:lvl w:ilvl="6" w:tplc="042A000F" w:tentative="1">
      <w:start w:val="1"/>
      <w:numFmt w:val="decimal"/>
      <w:lvlText w:val="%7."/>
      <w:lvlJc w:val="left"/>
      <w:pPr>
        <w:ind w:left="7200" w:hanging="360"/>
      </w:pPr>
    </w:lvl>
    <w:lvl w:ilvl="7" w:tplc="042A0019" w:tentative="1">
      <w:start w:val="1"/>
      <w:numFmt w:val="lowerLetter"/>
      <w:lvlText w:val="%8."/>
      <w:lvlJc w:val="left"/>
      <w:pPr>
        <w:ind w:left="7920" w:hanging="360"/>
      </w:pPr>
    </w:lvl>
    <w:lvl w:ilvl="8" w:tplc="042A001B" w:tentative="1">
      <w:start w:val="1"/>
      <w:numFmt w:val="lowerRoman"/>
      <w:lvlText w:val="%9."/>
      <w:lvlJc w:val="right"/>
      <w:pPr>
        <w:ind w:left="8640" w:hanging="180"/>
      </w:pPr>
    </w:lvl>
  </w:abstractNum>
  <w:abstractNum w:abstractNumId="17">
    <w:nsid w:val="46AD24B7"/>
    <w:multiLevelType w:val="hybridMultilevel"/>
    <w:tmpl w:val="F2207B34"/>
    <w:lvl w:ilvl="0" w:tplc="9F700AD6">
      <w:start w:val="1"/>
      <w:numFmt w:val="decimal"/>
      <w:suff w:val="space"/>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4A6B2311"/>
    <w:multiLevelType w:val="hybridMultilevel"/>
    <w:tmpl w:val="2CBC9A52"/>
    <w:lvl w:ilvl="0" w:tplc="EC18F2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DA15D00"/>
    <w:multiLevelType w:val="hybridMultilevel"/>
    <w:tmpl w:val="3A2E5CF2"/>
    <w:lvl w:ilvl="0" w:tplc="70EEEDAA">
      <w:start w:val="1"/>
      <w:numFmt w:val="lowerRoman"/>
      <w:lvlText w:val="(%1)"/>
      <w:lvlJc w:val="left"/>
      <w:pPr>
        <w:ind w:left="4438"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F6361D4"/>
    <w:multiLevelType w:val="multilevel"/>
    <w:tmpl w:val="BD6C8222"/>
    <w:lvl w:ilvl="0">
      <w:start w:val="3"/>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1">
    <w:nsid w:val="4FA93D5C"/>
    <w:multiLevelType w:val="hybridMultilevel"/>
    <w:tmpl w:val="D05AA5A4"/>
    <w:lvl w:ilvl="0" w:tplc="486CB8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2A7A5E"/>
    <w:multiLevelType w:val="hybridMultilevel"/>
    <w:tmpl w:val="9A24E636"/>
    <w:lvl w:ilvl="0" w:tplc="E854628C">
      <w:start w:val="1"/>
      <w:numFmt w:val="bullet"/>
      <w:lvlText w:val=""/>
      <w:lvlJc w:val="left"/>
      <w:pPr>
        <w:ind w:left="1080" w:hanging="360"/>
      </w:pPr>
      <w:rPr>
        <w:rFonts w:ascii="Symbol" w:hAnsi="Symbol" w:hint="default"/>
        <w:b/>
        <w:sz w:val="20"/>
        <w:szCs w:val="20"/>
      </w:rPr>
    </w:lvl>
    <w:lvl w:ilvl="1" w:tplc="394C66E2">
      <w:start w:val="1"/>
      <w:numFmt w:val="bullet"/>
      <w:lvlText w:val="+"/>
      <w:lvlJc w:val="left"/>
      <w:pPr>
        <w:ind w:left="1800" w:hanging="360"/>
      </w:pPr>
      <w:rPr>
        <w:rFonts w:ascii="Courier New" w:hAnsi="Courier New" w:hint="default"/>
        <w:color w:val="000000" w:themeColor="text1"/>
      </w:rPr>
    </w:lvl>
    <w:lvl w:ilvl="2" w:tplc="08AAC470">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BE090E"/>
    <w:multiLevelType w:val="hybridMultilevel"/>
    <w:tmpl w:val="B8A08300"/>
    <w:lvl w:ilvl="0" w:tplc="211CB83E">
      <w:start w:val="1"/>
      <w:numFmt w:val="decimal"/>
      <w:lvlText w:val="(%1)"/>
      <w:lvlJc w:val="left"/>
      <w:pPr>
        <w:ind w:left="1931" w:hanging="1080"/>
      </w:pPr>
      <w:rPr>
        <w:rFonts w:hint="default"/>
        <w:lang w:val="pt-BR"/>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2BA5760"/>
    <w:multiLevelType w:val="hybridMultilevel"/>
    <w:tmpl w:val="E7C6189C"/>
    <w:lvl w:ilvl="0" w:tplc="F260D77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634D403A"/>
    <w:multiLevelType w:val="multilevel"/>
    <w:tmpl w:val="692AD7AC"/>
    <w:lvl w:ilvl="0">
      <w:start w:val="1"/>
      <w:numFmt w:val="decimal"/>
      <w:lvlText w:val="%1."/>
      <w:lvlJc w:val="left"/>
      <w:pPr>
        <w:ind w:left="450" w:hanging="450"/>
      </w:pPr>
      <w:rPr>
        <w:rFonts w:hint="default"/>
      </w:rPr>
    </w:lvl>
    <w:lvl w:ilvl="1">
      <w:start w:val="4"/>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6">
    <w:nsid w:val="63C42AA2"/>
    <w:multiLevelType w:val="hybridMultilevel"/>
    <w:tmpl w:val="D3505D78"/>
    <w:lvl w:ilvl="0" w:tplc="8F66C69C">
      <w:start w:val="5"/>
      <w:numFmt w:val="decimal"/>
      <w:lvlText w:val="(%1)"/>
      <w:lvlJc w:val="left"/>
      <w:pPr>
        <w:ind w:left="1069" w:hanging="360"/>
      </w:pPr>
      <w:rPr>
        <w:rFonts w:cs="Times New Roman" w:hint="default"/>
      </w:rPr>
    </w:lvl>
    <w:lvl w:ilvl="1" w:tplc="04090019" w:tentative="1">
      <w:start w:val="1"/>
      <w:numFmt w:val="lowerLetter"/>
      <w:lvlText w:val="%2."/>
      <w:lvlJc w:val="left"/>
      <w:pPr>
        <w:ind w:left="2494" w:hanging="360"/>
      </w:pPr>
      <w:rPr>
        <w:rFonts w:cs="Times New Roman"/>
      </w:rPr>
    </w:lvl>
    <w:lvl w:ilvl="2" w:tplc="0409001B" w:tentative="1">
      <w:start w:val="1"/>
      <w:numFmt w:val="lowerRoman"/>
      <w:lvlText w:val="%3."/>
      <w:lvlJc w:val="right"/>
      <w:pPr>
        <w:ind w:left="3214" w:hanging="180"/>
      </w:pPr>
      <w:rPr>
        <w:rFonts w:cs="Times New Roman"/>
      </w:rPr>
    </w:lvl>
    <w:lvl w:ilvl="3" w:tplc="0409000F" w:tentative="1">
      <w:start w:val="1"/>
      <w:numFmt w:val="decimal"/>
      <w:lvlText w:val="%4."/>
      <w:lvlJc w:val="left"/>
      <w:pPr>
        <w:ind w:left="3934" w:hanging="360"/>
      </w:pPr>
      <w:rPr>
        <w:rFonts w:cs="Times New Roman"/>
      </w:rPr>
    </w:lvl>
    <w:lvl w:ilvl="4" w:tplc="04090019" w:tentative="1">
      <w:start w:val="1"/>
      <w:numFmt w:val="lowerLetter"/>
      <w:lvlText w:val="%5."/>
      <w:lvlJc w:val="left"/>
      <w:pPr>
        <w:ind w:left="4654" w:hanging="360"/>
      </w:pPr>
      <w:rPr>
        <w:rFonts w:cs="Times New Roman"/>
      </w:rPr>
    </w:lvl>
    <w:lvl w:ilvl="5" w:tplc="0409001B" w:tentative="1">
      <w:start w:val="1"/>
      <w:numFmt w:val="lowerRoman"/>
      <w:lvlText w:val="%6."/>
      <w:lvlJc w:val="right"/>
      <w:pPr>
        <w:ind w:left="5374" w:hanging="180"/>
      </w:pPr>
      <w:rPr>
        <w:rFonts w:cs="Times New Roman"/>
      </w:rPr>
    </w:lvl>
    <w:lvl w:ilvl="6" w:tplc="0409000F" w:tentative="1">
      <w:start w:val="1"/>
      <w:numFmt w:val="decimal"/>
      <w:lvlText w:val="%7."/>
      <w:lvlJc w:val="left"/>
      <w:pPr>
        <w:ind w:left="6094" w:hanging="360"/>
      </w:pPr>
      <w:rPr>
        <w:rFonts w:cs="Times New Roman"/>
      </w:rPr>
    </w:lvl>
    <w:lvl w:ilvl="7" w:tplc="04090019" w:tentative="1">
      <w:start w:val="1"/>
      <w:numFmt w:val="lowerLetter"/>
      <w:lvlText w:val="%8."/>
      <w:lvlJc w:val="left"/>
      <w:pPr>
        <w:ind w:left="6814" w:hanging="360"/>
      </w:pPr>
      <w:rPr>
        <w:rFonts w:cs="Times New Roman"/>
      </w:rPr>
    </w:lvl>
    <w:lvl w:ilvl="8" w:tplc="0409001B" w:tentative="1">
      <w:start w:val="1"/>
      <w:numFmt w:val="lowerRoman"/>
      <w:lvlText w:val="%9."/>
      <w:lvlJc w:val="right"/>
      <w:pPr>
        <w:ind w:left="7534" w:hanging="180"/>
      </w:pPr>
      <w:rPr>
        <w:rFonts w:cs="Times New Roman"/>
      </w:rPr>
    </w:lvl>
  </w:abstractNum>
  <w:abstractNum w:abstractNumId="27">
    <w:nsid w:val="63EF0DB7"/>
    <w:multiLevelType w:val="hybridMultilevel"/>
    <w:tmpl w:val="02A01EBC"/>
    <w:lvl w:ilvl="0" w:tplc="E9144900">
      <w:start w:val="4"/>
      <w:numFmt w:val="decimal"/>
      <w:lvlText w:val="(%1)"/>
      <w:lvlJc w:val="left"/>
      <w:pPr>
        <w:ind w:left="1459" w:hanging="360"/>
      </w:pPr>
      <w:rPr>
        <w:rFonts w:hint="default"/>
      </w:r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28">
    <w:nsid w:val="6C7B713E"/>
    <w:multiLevelType w:val="multilevel"/>
    <w:tmpl w:val="BB24017C"/>
    <w:lvl w:ilvl="0">
      <w:start w:val="1"/>
      <w:numFmt w:val="decimal"/>
      <w:lvlText w:val="%1."/>
      <w:lvlJc w:val="left"/>
      <w:pPr>
        <w:ind w:left="1353" w:hanging="36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9">
    <w:nsid w:val="6FBD698E"/>
    <w:multiLevelType w:val="multilevel"/>
    <w:tmpl w:val="5538B0E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70C800C8"/>
    <w:multiLevelType w:val="hybridMultilevel"/>
    <w:tmpl w:val="63F42294"/>
    <w:lvl w:ilvl="0" w:tplc="E854628C">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1">
    <w:nsid w:val="7D1304B1"/>
    <w:multiLevelType w:val="hybridMultilevel"/>
    <w:tmpl w:val="9DF08486"/>
    <w:lvl w:ilvl="0" w:tplc="01CA15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182C7C"/>
    <w:multiLevelType w:val="hybridMultilevel"/>
    <w:tmpl w:val="779C3FD2"/>
    <w:lvl w:ilvl="0" w:tplc="616250D6">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9"/>
  </w:num>
  <w:num w:numId="3">
    <w:abstractNumId w:val="14"/>
  </w:num>
  <w:num w:numId="4">
    <w:abstractNumId w:val="26"/>
  </w:num>
  <w:num w:numId="5">
    <w:abstractNumId w:val="24"/>
  </w:num>
  <w:num w:numId="6">
    <w:abstractNumId w:val="29"/>
  </w:num>
  <w:num w:numId="7">
    <w:abstractNumId w:val="7"/>
  </w:num>
  <w:num w:numId="8">
    <w:abstractNumId w:val="1"/>
  </w:num>
  <w:num w:numId="9">
    <w:abstractNumId w:val="25"/>
  </w:num>
  <w:num w:numId="10">
    <w:abstractNumId w:val="12"/>
  </w:num>
  <w:num w:numId="11">
    <w:abstractNumId w:val="20"/>
  </w:num>
  <w:num w:numId="12">
    <w:abstractNumId w:val="6"/>
  </w:num>
  <w:num w:numId="13">
    <w:abstractNumId w:val="32"/>
  </w:num>
  <w:num w:numId="14">
    <w:abstractNumId w:val="13"/>
  </w:num>
  <w:num w:numId="15">
    <w:abstractNumId w:val="4"/>
  </w:num>
  <w:num w:numId="16">
    <w:abstractNumId w:val="18"/>
  </w:num>
  <w:num w:numId="17">
    <w:abstractNumId w:val="22"/>
  </w:num>
  <w:num w:numId="18">
    <w:abstractNumId w:val="30"/>
  </w:num>
  <w:num w:numId="19">
    <w:abstractNumId w:val="21"/>
  </w:num>
  <w:num w:numId="20">
    <w:abstractNumId w:val="31"/>
  </w:num>
  <w:num w:numId="21">
    <w:abstractNumId w:val="23"/>
  </w:num>
  <w:num w:numId="22">
    <w:abstractNumId w:val="2"/>
  </w:num>
  <w:num w:numId="23">
    <w:abstractNumId w:val="11"/>
  </w:num>
  <w:num w:numId="24">
    <w:abstractNumId w:val="8"/>
  </w:num>
  <w:num w:numId="25">
    <w:abstractNumId w:val="17"/>
  </w:num>
  <w:num w:numId="26">
    <w:abstractNumId w:val="5"/>
  </w:num>
  <w:num w:numId="27">
    <w:abstractNumId w:val="0"/>
  </w:num>
  <w:num w:numId="28">
    <w:abstractNumId w:val="16"/>
  </w:num>
  <w:num w:numId="29">
    <w:abstractNumId w:val="3"/>
  </w:num>
  <w:num w:numId="30">
    <w:abstractNumId w:val="19"/>
  </w:num>
  <w:num w:numId="31">
    <w:abstractNumId w:val="10"/>
  </w:num>
  <w:num w:numId="32">
    <w:abstractNumId w:val="27"/>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00"/>
    <w:rsid w:val="0000104E"/>
    <w:rsid w:val="000011E8"/>
    <w:rsid w:val="00001EC8"/>
    <w:rsid w:val="000020A2"/>
    <w:rsid w:val="000025AA"/>
    <w:rsid w:val="0000275B"/>
    <w:rsid w:val="00003136"/>
    <w:rsid w:val="000058B2"/>
    <w:rsid w:val="00006C9B"/>
    <w:rsid w:val="000074F4"/>
    <w:rsid w:val="000079FA"/>
    <w:rsid w:val="0001097C"/>
    <w:rsid w:val="000115B1"/>
    <w:rsid w:val="000152AC"/>
    <w:rsid w:val="00015D54"/>
    <w:rsid w:val="00015EBD"/>
    <w:rsid w:val="0001603C"/>
    <w:rsid w:val="000164F0"/>
    <w:rsid w:val="000166C7"/>
    <w:rsid w:val="00020513"/>
    <w:rsid w:val="00020C65"/>
    <w:rsid w:val="00020D08"/>
    <w:rsid w:val="00023069"/>
    <w:rsid w:val="0002431C"/>
    <w:rsid w:val="00024333"/>
    <w:rsid w:val="000243B6"/>
    <w:rsid w:val="00024ED8"/>
    <w:rsid w:val="000255A1"/>
    <w:rsid w:val="00025E9C"/>
    <w:rsid w:val="00025F0B"/>
    <w:rsid w:val="000272B1"/>
    <w:rsid w:val="00027E54"/>
    <w:rsid w:val="000305DD"/>
    <w:rsid w:val="000306B0"/>
    <w:rsid w:val="00030C3F"/>
    <w:rsid w:val="000322CC"/>
    <w:rsid w:val="00033A9F"/>
    <w:rsid w:val="0003532F"/>
    <w:rsid w:val="0003541B"/>
    <w:rsid w:val="000361D7"/>
    <w:rsid w:val="0003748A"/>
    <w:rsid w:val="00043111"/>
    <w:rsid w:val="00043339"/>
    <w:rsid w:val="00044127"/>
    <w:rsid w:val="000446CC"/>
    <w:rsid w:val="0004512A"/>
    <w:rsid w:val="0004528B"/>
    <w:rsid w:val="00045F5D"/>
    <w:rsid w:val="00046C02"/>
    <w:rsid w:val="000519A0"/>
    <w:rsid w:val="000535BF"/>
    <w:rsid w:val="00053DE0"/>
    <w:rsid w:val="000543B8"/>
    <w:rsid w:val="0005555D"/>
    <w:rsid w:val="00060003"/>
    <w:rsid w:val="0006109B"/>
    <w:rsid w:val="00063E48"/>
    <w:rsid w:val="000645D8"/>
    <w:rsid w:val="00064F1A"/>
    <w:rsid w:val="000653A9"/>
    <w:rsid w:val="00065AA2"/>
    <w:rsid w:val="000660D4"/>
    <w:rsid w:val="00066608"/>
    <w:rsid w:val="00066822"/>
    <w:rsid w:val="00066836"/>
    <w:rsid w:val="00067E87"/>
    <w:rsid w:val="000704B8"/>
    <w:rsid w:val="00070A4E"/>
    <w:rsid w:val="000716EC"/>
    <w:rsid w:val="00071C1A"/>
    <w:rsid w:val="00074CB4"/>
    <w:rsid w:val="00075090"/>
    <w:rsid w:val="00075896"/>
    <w:rsid w:val="000760F7"/>
    <w:rsid w:val="000761E9"/>
    <w:rsid w:val="00076D23"/>
    <w:rsid w:val="0007760E"/>
    <w:rsid w:val="0008114D"/>
    <w:rsid w:val="000830EE"/>
    <w:rsid w:val="0008386C"/>
    <w:rsid w:val="00083BBA"/>
    <w:rsid w:val="00083F72"/>
    <w:rsid w:val="00084112"/>
    <w:rsid w:val="00084863"/>
    <w:rsid w:val="00085A0F"/>
    <w:rsid w:val="00087083"/>
    <w:rsid w:val="00090BB2"/>
    <w:rsid w:val="00091169"/>
    <w:rsid w:val="00092122"/>
    <w:rsid w:val="00092EEE"/>
    <w:rsid w:val="000937CB"/>
    <w:rsid w:val="00093D5D"/>
    <w:rsid w:val="000952B0"/>
    <w:rsid w:val="0009624B"/>
    <w:rsid w:val="00097E52"/>
    <w:rsid w:val="000A03D4"/>
    <w:rsid w:val="000A20E4"/>
    <w:rsid w:val="000A3FFA"/>
    <w:rsid w:val="000A41B5"/>
    <w:rsid w:val="000A4826"/>
    <w:rsid w:val="000A5665"/>
    <w:rsid w:val="000A5D99"/>
    <w:rsid w:val="000A6506"/>
    <w:rsid w:val="000A6ED8"/>
    <w:rsid w:val="000A7320"/>
    <w:rsid w:val="000A78F1"/>
    <w:rsid w:val="000A7D3C"/>
    <w:rsid w:val="000B0094"/>
    <w:rsid w:val="000B01EC"/>
    <w:rsid w:val="000B25C2"/>
    <w:rsid w:val="000B25C6"/>
    <w:rsid w:val="000B3850"/>
    <w:rsid w:val="000B3BAB"/>
    <w:rsid w:val="000B405E"/>
    <w:rsid w:val="000B4B35"/>
    <w:rsid w:val="000B4DAE"/>
    <w:rsid w:val="000B54F6"/>
    <w:rsid w:val="000B55EE"/>
    <w:rsid w:val="000B624D"/>
    <w:rsid w:val="000B6836"/>
    <w:rsid w:val="000B7A0F"/>
    <w:rsid w:val="000B7C53"/>
    <w:rsid w:val="000C006A"/>
    <w:rsid w:val="000C0CE8"/>
    <w:rsid w:val="000C1068"/>
    <w:rsid w:val="000C1149"/>
    <w:rsid w:val="000C241A"/>
    <w:rsid w:val="000C36A4"/>
    <w:rsid w:val="000C3B61"/>
    <w:rsid w:val="000C3E01"/>
    <w:rsid w:val="000C5521"/>
    <w:rsid w:val="000C5666"/>
    <w:rsid w:val="000C5A19"/>
    <w:rsid w:val="000C5C9D"/>
    <w:rsid w:val="000C6C22"/>
    <w:rsid w:val="000C6E8C"/>
    <w:rsid w:val="000C7001"/>
    <w:rsid w:val="000C717A"/>
    <w:rsid w:val="000C72E0"/>
    <w:rsid w:val="000C796F"/>
    <w:rsid w:val="000D06A8"/>
    <w:rsid w:val="000D0E1C"/>
    <w:rsid w:val="000D552B"/>
    <w:rsid w:val="000D554B"/>
    <w:rsid w:val="000D678B"/>
    <w:rsid w:val="000D6FBA"/>
    <w:rsid w:val="000E0A02"/>
    <w:rsid w:val="000E13A3"/>
    <w:rsid w:val="000E1794"/>
    <w:rsid w:val="000E1DAA"/>
    <w:rsid w:val="000E33D6"/>
    <w:rsid w:val="000E3919"/>
    <w:rsid w:val="000E3DD6"/>
    <w:rsid w:val="000E4181"/>
    <w:rsid w:val="000E53D0"/>
    <w:rsid w:val="000E7486"/>
    <w:rsid w:val="000E7D50"/>
    <w:rsid w:val="000F09C9"/>
    <w:rsid w:val="000F1643"/>
    <w:rsid w:val="000F2D34"/>
    <w:rsid w:val="000F2E16"/>
    <w:rsid w:val="000F38D6"/>
    <w:rsid w:val="000F4A64"/>
    <w:rsid w:val="000F4D99"/>
    <w:rsid w:val="000F5930"/>
    <w:rsid w:val="000F5EFF"/>
    <w:rsid w:val="000F7039"/>
    <w:rsid w:val="000F7189"/>
    <w:rsid w:val="000F77A3"/>
    <w:rsid w:val="00100745"/>
    <w:rsid w:val="00101F75"/>
    <w:rsid w:val="00102984"/>
    <w:rsid w:val="001034EA"/>
    <w:rsid w:val="00103B53"/>
    <w:rsid w:val="00104296"/>
    <w:rsid w:val="001059DC"/>
    <w:rsid w:val="00106450"/>
    <w:rsid w:val="00106C36"/>
    <w:rsid w:val="00106D4E"/>
    <w:rsid w:val="001071B6"/>
    <w:rsid w:val="00110B69"/>
    <w:rsid w:val="001118A0"/>
    <w:rsid w:val="00111ABE"/>
    <w:rsid w:val="00112AFE"/>
    <w:rsid w:val="001134E4"/>
    <w:rsid w:val="00113BF5"/>
    <w:rsid w:val="001145DB"/>
    <w:rsid w:val="00114C8A"/>
    <w:rsid w:val="00115B92"/>
    <w:rsid w:val="00115DE7"/>
    <w:rsid w:val="00116404"/>
    <w:rsid w:val="001167A7"/>
    <w:rsid w:val="00116E54"/>
    <w:rsid w:val="00117934"/>
    <w:rsid w:val="00117CE9"/>
    <w:rsid w:val="00117CF4"/>
    <w:rsid w:val="00120BE0"/>
    <w:rsid w:val="00122453"/>
    <w:rsid w:val="001245A0"/>
    <w:rsid w:val="00125683"/>
    <w:rsid w:val="0012785E"/>
    <w:rsid w:val="00127AEC"/>
    <w:rsid w:val="00127BCA"/>
    <w:rsid w:val="00127D6A"/>
    <w:rsid w:val="0013159F"/>
    <w:rsid w:val="00131D20"/>
    <w:rsid w:val="0013214B"/>
    <w:rsid w:val="0013344B"/>
    <w:rsid w:val="00133841"/>
    <w:rsid w:val="00133A9B"/>
    <w:rsid w:val="001340BA"/>
    <w:rsid w:val="001352CF"/>
    <w:rsid w:val="0013548A"/>
    <w:rsid w:val="001355A7"/>
    <w:rsid w:val="00137796"/>
    <w:rsid w:val="00140E40"/>
    <w:rsid w:val="00143817"/>
    <w:rsid w:val="001445D9"/>
    <w:rsid w:val="00145717"/>
    <w:rsid w:val="00146132"/>
    <w:rsid w:val="00147084"/>
    <w:rsid w:val="001507E0"/>
    <w:rsid w:val="00151138"/>
    <w:rsid w:val="001524EC"/>
    <w:rsid w:val="00153D25"/>
    <w:rsid w:val="0015466F"/>
    <w:rsid w:val="0015555E"/>
    <w:rsid w:val="00155E17"/>
    <w:rsid w:val="001578C5"/>
    <w:rsid w:val="001600C2"/>
    <w:rsid w:val="0016195E"/>
    <w:rsid w:val="0016197E"/>
    <w:rsid w:val="001619EB"/>
    <w:rsid w:val="00161A05"/>
    <w:rsid w:val="00161A66"/>
    <w:rsid w:val="00164258"/>
    <w:rsid w:val="0016460F"/>
    <w:rsid w:val="00165B4D"/>
    <w:rsid w:val="00166587"/>
    <w:rsid w:val="00166692"/>
    <w:rsid w:val="00167451"/>
    <w:rsid w:val="0016757A"/>
    <w:rsid w:val="001678E9"/>
    <w:rsid w:val="00167C35"/>
    <w:rsid w:val="00172FDA"/>
    <w:rsid w:val="00173155"/>
    <w:rsid w:val="00173979"/>
    <w:rsid w:val="00173F5D"/>
    <w:rsid w:val="00174C8A"/>
    <w:rsid w:val="001776F4"/>
    <w:rsid w:val="00177CE3"/>
    <w:rsid w:val="00177D8C"/>
    <w:rsid w:val="00181108"/>
    <w:rsid w:val="00182D34"/>
    <w:rsid w:val="001835D1"/>
    <w:rsid w:val="0018416F"/>
    <w:rsid w:val="0018495B"/>
    <w:rsid w:val="00186402"/>
    <w:rsid w:val="0018683D"/>
    <w:rsid w:val="00186D43"/>
    <w:rsid w:val="00187207"/>
    <w:rsid w:val="00187386"/>
    <w:rsid w:val="001876F1"/>
    <w:rsid w:val="00187809"/>
    <w:rsid w:val="00187FD8"/>
    <w:rsid w:val="0019065A"/>
    <w:rsid w:val="00190C4D"/>
    <w:rsid w:val="00190DE7"/>
    <w:rsid w:val="00191BB6"/>
    <w:rsid w:val="00192245"/>
    <w:rsid w:val="00192C5F"/>
    <w:rsid w:val="00193B30"/>
    <w:rsid w:val="00195583"/>
    <w:rsid w:val="0019730B"/>
    <w:rsid w:val="001A1BA7"/>
    <w:rsid w:val="001A20C6"/>
    <w:rsid w:val="001A24EA"/>
    <w:rsid w:val="001A2E24"/>
    <w:rsid w:val="001A3ADF"/>
    <w:rsid w:val="001A463A"/>
    <w:rsid w:val="001A47D5"/>
    <w:rsid w:val="001A623F"/>
    <w:rsid w:val="001A75AB"/>
    <w:rsid w:val="001A7AD1"/>
    <w:rsid w:val="001A7FC2"/>
    <w:rsid w:val="001B0248"/>
    <w:rsid w:val="001B03F1"/>
    <w:rsid w:val="001B0D7C"/>
    <w:rsid w:val="001B1579"/>
    <w:rsid w:val="001B30B5"/>
    <w:rsid w:val="001B4A04"/>
    <w:rsid w:val="001B5BF7"/>
    <w:rsid w:val="001C0893"/>
    <w:rsid w:val="001C1EDE"/>
    <w:rsid w:val="001C249A"/>
    <w:rsid w:val="001C2F09"/>
    <w:rsid w:val="001C43BD"/>
    <w:rsid w:val="001C6A5E"/>
    <w:rsid w:val="001C7003"/>
    <w:rsid w:val="001C775B"/>
    <w:rsid w:val="001C7A76"/>
    <w:rsid w:val="001D03E5"/>
    <w:rsid w:val="001D1D07"/>
    <w:rsid w:val="001D511B"/>
    <w:rsid w:val="001D56F3"/>
    <w:rsid w:val="001D72C7"/>
    <w:rsid w:val="001D7442"/>
    <w:rsid w:val="001D789F"/>
    <w:rsid w:val="001E0F3A"/>
    <w:rsid w:val="001E30DC"/>
    <w:rsid w:val="001E3C1A"/>
    <w:rsid w:val="001E4007"/>
    <w:rsid w:val="001E501B"/>
    <w:rsid w:val="001E5CE7"/>
    <w:rsid w:val="001E6755"/>
    <w:rsid w:val="001E6D47"/>
    <w:rsid w:val="001E7A0B"/>
    <w:rsid w:val="001E7E92"/>
    <w:rsid w:val="001F08AA"/>
    <w:rsid w:val="001F08CC"/>
    <w:rsid w:val="001F0AA1"/>
    <w:rsid w:val="001F2013"/>
    <w:rsid w:val="001F227B"/>
    <w:rsid w:val="001F244D"/>
    <w:rsid w:val="001F303D"/>
    <w:rsid w:val="001F3232"/>
    <w:rsid w:val="001F4286"/>
    <w:rsid w:val="001F485C"/>
    <w:rsid w:val="001F4DEE"/>
    <w:rsid w:val="001F4EBD"/>
    <w:rsid w:val="001F58D9"/>
    <w:rsid w:val="001F5949"/>
    <w:rsid w:val="001F5E2D"/>
    <w:rsid w:val="001F69A1"/>
    <w:rsid w:val="001F738C"/>
    <w:rsid w:val="0020269D"/>
    <w:rsid w:val="002039F7"/>
    <w:rsid w:val="002043DB"/>
    <w:rsid w:val="002052A3"/>
    <w:rsid w:val="00211229"/>
    <w:rsid w:val="00211308"/>
    <w:rsid w:val="00215139"/>
    <w:rsid w:val="002152B2"/>
    <w:rsid w:val="00215FC1"/>
    <w:rsid w:val="00220711"/>
    <w:rsid w:val="002223BC"/>
    <w:rsid w:val="00222B1A"/>
    <w:rsid w:val="00222C26"/>
    <w:rsid w:val="002232D7"/>
    <w:rsid w:val="00223404"/>
    <w:rsid w:val="00223C25"/>
    <w:rsid w:val="0022696D"/>
    <w:rsid w:val="00226B55"/>
    <w:rsid w:val="00226F94"/>
    <w:rsid w:val="0022776F"/>
    <w:rsid w:val="0023255F"/>
    <w:rsid w:val="00232E83"/>
    <w:rsid w:val="00233801"/>
    <w:rsid w:val="002338B0"/>
    <w:rsid w:val="00234248"/>
    <w:rsid w:val="00234A06"/>
    <w:rsid w:val="00234E45"/>
    <w:rsid w:val="0023630E"/>
    <w:rsid w:val="00237396"/>
    <w:rsid w:val="00241F3F"/>
    <w:rsid w:val="00242919"/>
    <w:rsid w:val="00242D3D"/>
    <w:rsid w:val="00243F69"/>
    <w:rsid w:val="0024561A"/>
    <w:rsid w:val="00245A9B"/>
    <w:rsid w:val="00246303"/>
    <w:rsid w:val="00247BA8"/>
    <w:rsid w:val="00250B7E"/>
    <w:rsid w:val="00250F52"/>
    <w:rsid w:val="002541E0"/>
    <w:rsid w:val="00254860"/>
    <w:rsid w:val="00254FCF"/>
    <w:rsid w:val="00256A1B"/>
    <w:rsid w:val="00256F95"/>
    <w:rsid w:val="002601A6"/>
    <w:rsid w:val="00260D82"/>
    <w:rsid w:val="002612B3"/>
    <w:rsid w:val="00262745"/>
    <w:rsid w:val="00262880"/>
    <w:rsid w:val="002631BC"/>
    <w:rsid w:val="002633F0"/>
    <w:rsid w:val="00263A21"/>
    <w:rsid w:val="00264DBF"/>
    <w:rsid w:val="0026560B"/>
    <w:rsid w:val="002658DA"/>
    <w:rsid w:val="00265DB6"/>
    <w:rsid w:val="0026680D"/>
    <w:rsid w:val="00270281"/>
    <w:rsid w:val="002704A3"/>
    <w:rsid w:val="00272468"/>
    <w:rsid w:val="00272B8F"/>
    <w:rsid w:val="00276D26"/>
    <w:rsid w:val="00280AD8"/>
    <w:rsid w:val="00280EC7"/>
    <w:rsid w:val="00280F28"/>
    <w:rsid w:val="00282C13"/>
    <w:rsid w:val="002832B6"/>
    <w:rsid w:val="00283E25"/>
    <w:rsid w:val="00284179"/>
    <w:rsid w:val="00285B56"/>
    <w:rsid w:val="00285CDC"/>
    <w:rsid w:val="00286DB7"/>
    <w:rsid w:val="002873CD"/>
    <w:rsid w:val="00292E87"/>
    <w:rsid w:val="00294A72"/>
    <w:rsid w:val="00295729"/>
    <w:rsid w:val="00295843"/>
    <w:rsid w:val="00295A21"/>
    <w:rsid w:val="00296E9B"/>
    <w:rsid w:val="0029705A"/>
    <w:rsid w:val="00297AA7"/>
    <w:rsid w:val="00297BEB"/>
    <w:rsid w:val="002A00C6"/>
    <w:rsid w:val="002A0514"/>
    <w:rsid w:val="002A22C4"/>
    <w:rsid w:val="002A4DDE"/>
    <w:rsid w:val="002A7E22"/>
    <w:rsid w:val="002A7E41"/>
    <w:rsid w:val="002B002B"/>
    <w:rsid w:val="002B0BBC"/>
    <w:rsid w:val="002B0FEB"/>
    <w:rsid w:val="002B1303"/>
    <w:rsid w:val="002B248D"/>
    <w:rsid w:val="002B3221"/>
    <w:rsid w:val="002B340A"/>
    <w:rsid w:val="002B35DB"/>
    <w:rsid w:val="002B3E09"/>
    <w:rsid w:val="002B3F8A"/>
    <w:rsid w:val="002B5096"/>
    <w:rsid w:val="002B641E"/>
    <w:rsid w:val="002B677B"/>
    <w:rsid w:val="002B7F3C"/>
    <w:rsid w:val="002C1221"/>
    <w:rsid w:val="002C1896"/>
    <w:rsid w:val="002C2D3B"/>
    <w:rsid w:val="002C317C"/>
    <w:rsid w:val="002C4BB7"/>
    <w:rsid w:val="002C50D7"/>
    <w:rsid w:val="002C6794"/>
    <w:rsid w:val="002C71F5"/>
    <w:rsid w:val="002C75DC"/>
    <w:rsid w:val="002D2686"/>
    <w:rsid w:val="002D2E63"/>
    <w:rsid w:val="002D3088"/>
    <w:rsid w:val="002D6726"/>
    <w:rsid w:val="002D7E28"/>
    <w:rsid w:val="002D7ED4"/>
    <w:rsid w:val="002E03D5"/>
    <w:rsid w:val="002E059D"/>
    <w:rsid w:val="002E09D2"/>
    <w:rsid w:val="002E1B18"/>
    <w:rsid w:val="002E2E48"/>
    <w:rsid w:val="002E2E8C"/>
    <w:rsid w:val="002E5403"/>
    <w:rsid w:val="002E65F4"/>
    <w:rsid w:val="002E7B40"/>
    <w:rsid w:val="002F0579"/>
    <w:rsid w:val="002F0B53"/>
    <w:rsid w:val="002F28FA"/>
    <w:rsid w:val="002F2B23"/>
    <w:rsid w:val="002F31E3"/>
    <w:rsid w:val="002F34B0"/>
    <w:rsid w:val="002F401D"/>
    <w:rsid w:val="002F45E5"/>
    <w:rsid w:val="002F4EFA"/>
    <w:rsid w:val="00304149"/>
    <w:rsid w:val="0030447C"/>
    <w:rsid w:val="003047A6"/>
    <w:rsid w:val="003066F4"/>
    <w:rsid w:val="00307692"/>
    <w:rsid w:val="00310D84"/>
    <w:rsid w:val="0031121E"/>
    <w:rsid w:val="00312D19"/>
    <w:rsid w:val="00313025"/>
    <w:rsid w:val="00314556"/>
    <w:rsid w:val="00315CEC"/>
    <w:rsid w:val="00317DD5"/>
    <w:rsid w:val="00321446"/>
    <w:rsid w:val="003232C3"/>
    <w:rsid w:val="0032349A"/>
    <w:rsid w:val="003247A9"/>
    <w:rsid w:val="0032568D"/>
    <w:rsid w:val="00325AC5"/>
    <w:rsid w:val="003262CB"/>
    <w:rsid w:val="00326C28"/>
    <w:rsid w:val="003279EB"/>
    <w:rsid w:val="003279F8"/>
    <w:rsid w:val="00327A8E"/>
    <w:rsid w:val="00332524"/>
    <w:rsid w:val="00332B70"/>
    <w:rsid w:val="00333309"/>
    <w:rsid w:val="0033388B"/>
    <w:rsid w:val="00334008"/>
    <w:rsid w:val="003340D9"/>
    <w:rsid w:val="0033576D"/>
    <w:rsid w:val="0033641C"/>
    <w:rsid w:val="00336F50"/>
    <w:rsid w:val="0034023F"/>
    <w:rsid w:val="003409CC"/>
    <w:rsid w:val="00341548"/>
    <w:rsid w:val="00345528"/>
    <w:rsid w:val="00345A14"/>
    <w:rsid w:val="00345F12"/>
    <w:rsid w:val="00347D3A"/>
    <w:rsid w:val="003506A4"/>
    <w:rsid w:val="00351671"/>
    <w:rsid w:val="00351EE1"/>
    <w:rsid w:val="003520F8"/>
    <w:rsid w:val="00353C41"/>
    <w:rsid w:val="0035512C"/>
    <w:rsid w:val="00355386"/>
    <w:rsid w:val="00356FDF"/>
    <w:rsid w:val="00356FFD"/>
    <w:rsid w:val="003579DC"/>
    <w:rsid w:val="003579F1"/>
    <w:rsid w:val="00361729"/>
    <w:rsid w:val="00362550"/>
    <w:rsid w:val="00363757"/>
    <w:rsid w:val="00364BA0"/>
    <w:rsid w:val="00365EEC"/>
    <w:rsid w:val="0036690D"/>
    <w:rsid w:val="00370ABB"/>
    <w:rsid w:val="003714A7"/>
    <w:rsid w:val="003717F8"/>
    <w:rsid w:val="003747B3"/>
    <w:rsid w:val="00375438"/>
    <w:rsid w:val="00376B4C"/>
    <w:rsid w:val="00376BDF"/>
    <w:rsid w:val="00377570"/>
    <w:rsid w:val="003806F4"/>
    <w:rsid w:val="0038150F"/>
    <w:rsid w:val="00381919"/>
    <w:rsid w:val="00381CEB"/>
    <w:rsid w:val="00381FE8"/>
    <w:rsid w:val="0038232E"/>
    <w:rsid w:val="00384591"/>
    <w:rsid w:val="003847DF"/>
    <w:rsid w:val="00384B35"/>
    <w:rsid w:val="00384D3E"/>
    <w:rsid w:val="00384D4C"/>
    <w:rsid w:val="003858FA"/>
    <w:rsid w:val="003866B8"/>
    <w:rsid w:val="00387560"/>
    <w:rsid w:val="00390733"/>
    <w:rsid w:val="003912D5"/>
    <w:rsid w:val="003926CE"/>
    <w:rsid w:val="00393DB2"/>
    <w:rsid w:val="0039554C"/>
    <w:rsid w:val="003958D3"/>
    <w:rsid w:val="00395D5B"/>
    <w:rsid w:val="003969C1"/>
    <w:rsid w:val="00397133"/>
    <w:rsid w:val="003979DC"/>
    <w:rsid w:val="003A0A35"/>
    <w:rsid w:val="003A122F"/>
    <w:rsid w:val="003A1FBB"/>
    <w:rsid w:val="003A2379"/>
    <w:rsid w:val="003A2499"/>
    <w:rsid w:val="003A30ED"/>
    <w:rsid w:val="003A3DF7"/>
    <w:rsid w:val="003A4810"/>
    <w:rsid w:val="003A5C09"/>
    <w:rsid w:val="003A703C"/>
    <w:rsid w:val="003A70C6"/>
    <w:rsid w:val="003A7DB2"/>
    <w:rsid w:val="003B16B9"/>
    <w:rsid w:val="003B21BB"/>
    <w:rsid w:val="003B2BFA"/>
    <w:rsid w:val="003B49A3"/>
    <w:rsid w:val="003B54DE"/>
    <w:rsid w:val="003B5FC9"/>
    <w:rsid w:val="003B650D"/>
    <w:rsid w:val="003B6DA7"/>
    <w:rsid w:val="003C087B"/>
    <w:rsid w:val="003C08F3"/>
    <w:rsid w:val="003C2541"/>
    <w:rsid w:val="003C3471"/>
    <w:rsid w:val="003C39E5"/>
    <w:rsid w:val="003C3CAD"/>
    <w:rsid w:val="003C45E2"/>
    <w:rsid w:val="003C4D07"/>
    <w:rsid w:val="003C52F0"/>
    <w:rsid w:val="003C56FE"/>
    <w:rsid w:val="003C738B"/>
    <w:rsid w:val="003C751A"/>
    <w:rsid w:val="003C7E59"/>
    <w:rsid w:val="003D1CEA"/>
    <w:rsid w:val="003D3CA3"/>
    <w:rsid w:val="003D4E5B"/>
    <w:rsid w:val="003D5039"/>
    <w:rsid w:val="003D5D2A"/>
    <w:rsid w:val="003D61B4"/>
    <w:rsid w:val="003D6714"/>
    <w:rsid w:val="003D6B47"/>
    <w:rsid w:val="003D6E0A"/>
    <w:rsid w:val="003D715C"/>
    <w:rsid w:val="003D7842"/>
    <w:rsid w:val="003D7DBF"/>
    <w:rsid w:val="003E1C75"/>
    <w:rsid w:val="003E1CDA"/>
    <w:rsid w:val="003E2FFF"/>
    <w:rsid w:val="003E3872"/>
    <w:rsid w:val="003E3D1F"/>
    <w:rsid w:val="003F14A1"/>
    <w:rsid w:val="003F1FC7"/>
    <w:rsid w:val="003F20D9"/>
    <w:rsid w:val="003F4961"/>
    <w:rsid w:val="003F6826"/>
    <w:rsid w:val="003F7311"/>
    <w:rsid w:val="003F760E"/>
    <w:rsid w:val="004019DE"/>
    <w:rsid w:val="0040236B"/>
    <w:rsid w:val="00403A38"/>
    <w:rsid w:val="00403F0F"/>
    <w:rsid w:val="004065D3"/>
    <w:rsid w:val="00407726"/>
    <w:rsid w:val="00410E31"/>
    <w:rsid w:val="00411C23"/>
    <w:rsid w:val="00412235"/>
    <w:rsid w:val="00412649"/>
    <w:rsid w:val="004129C2"/>
    <w:rsid w:val="00412C10"/>
    <w:rsid w:val="00412D98"/>
    <w:rsid w:val="004133CB"/>
    <w:rsid w:val="004134A2"/>
    <w:rsid w:val="00413816"/>
    <w:rsid w:val="004139A6"/>
    <w:rsid w:val="0041479F"/>
    <w:rsid w:val="00414D00"/>
    <w:rsid w:val="00415434"/>
    <w:rsid w:val="004169BF"/>
    <w:rsid w:val="00416C86"/>
    <w:rsid w:val="004173AC"/>
    <w:rsid w:val="0041766B"/>
    <w:rsid w:val="0041785A"/>
    <w:rsid w:val="0042138C"/>
    <w:rsid w:val="004218F8"/>
    <w:rsid w:val="00421FFC"/>
    <w:rsid w:val="004245E2"/>
    <w:rsid w:val="00424886"/>
    <w:rsid w:val="0042516D"/>
    <w:rsid w:val="0042575A"/>
    <w:rsid w:val="00425A57"/>
    <w:rsid w:val="0042620B"/>
    <w:rsid w:val="004301CE"/>
    <w:rsid w:val="0043066F"/>
    <w:rsid w:val="0043178D"/>
    <w:rsid w:val="00431864"/>
    <w:rsid w:val="004318AE"/>
    <w:rsid w:val="004318FC"/>
    <w:rsid w:val="00431CDE"/>
    <w:rsid w:val="00432C89"/>
    <w:rsid w:val="00436E69"/>
    <w:rsid w:val="00436FB0"/>
    <w:rsid w:val="004375FD"/>
    <w:rsid w:val="00440515"/>
    <w:rsid w:val="00442BD4"/>
    <w:rsid w:val="00442CF0"/>
    <w:rsid w:val="00442D5C"/>
    <w:rsid w:val="0044519B"/>
    <w:rsid w:val="00445587"/>
    <w:rsid w:val="00445AB0"/>
    <w:rsid w:val="00445AD3"/>
    <w:rsid w:val="00445CBB"/>
    <w:rsid w:val="0044682A"/>
    <w:rsid w:val="00446BDE"/>
    <w:rsid w:val="00447284"/>
    <w:rsid w:val="00450DE3"/>
    <w:rsid w:val="0045297B"/>
    <w:rsid w:val="00452B21"/>
    <w:rsid w:val="00452CB8"/>
    <w:rsid w:val="00453D2A"/>
    <w:rsid w:val="0045507D"/>
    <w:rsid w:val="00455794"/>
    <w:rsid w:val="00455935"/>
    <w:rsid w:val="004579C3"/>
    <w:rsid w:val="004579CA"/>
    <w:rsid w:val="00460FC9"/>
    <w:rsid w:val="00460FEF"/>
    <w:rsid w:val="00461085"/>
    <w:rsid w:val="0046222A"/>
    <w:rsid w:val="004627AA"/>
    <w:rsid w:val="004632D2"/>
    <w:rsid w:val="004636E8"/>
    <w:rsid w:val="004641F9"/>
    <w:rsid w:val="0046488A"/>
    <w:rsid w:val="00465E2A"/>
    <w:rsid w:val="004670E8"/>
    <w:rsid w:val="00467C67"/>
    <w:rsid w:val="004701B3"/>
    <w:rsid w:val="00470868"/>
    <w:rsid w:val="00470991"/>
    <w:rsid w:val="0047161A"/>
    <w:rsid w:val="00472140"/>
    <w:rsid w:val="004725A1"/>
    <w:rsid w:val="00472EDA"/>
    <w:rsid w:val="00473917"/>
    <w:rsid w:val="0047636D"/>
    <w:rsid w:val="004778E0"/>
    <w:rsid w:val="00481D71"/>
    <w:rsid w:val="004821B6"/>
    <w:rsid w:val="0048277F"/>
    <w:rsid w:val="00482F6F"/>
    <w:rsid w:val="004846BE"/>
    <w:rsid w:val="00484D11"/>
    <w:rsid w:val="0048520A"/>
    <w:rsid w:val="004857DB"/>
    <w:rsid w:val="00485D51"/>
    <w:rsid w:val="00487A85"/>
    <w:rsid w:val="00490F6A"/>
    <w:rsid w:val="004938CD"/>
    <w:rsid w:val="00493D92"/>
    <w:rsid w:val="00494162"/>
    <w:rsid w:val="00494351"/>
    <w:rsid w:val="004950F3"/>
    <w:rsid w:val="004958C4"/>
    <w:rsid w:val="00495CB9"/>
    <w:rsid w:val="0049609B"/>
    <w:rsid w:val="004974CD"/>
    <w:rsid w:val="00497EB0"/>
    <w:rsid w:val="004A289F"/>
    <w:rsid w:val="004A2FC6"/>
    <w:rsid w:val="004A31EA"/>
    <w:rsid w:val="004A36A8"/>
    <w:rsid w:val="004A48C4"/>
    <w:rsid w:val="004A5EBE"/>
    <w:rsid w:val="004A6CC7"/>
    <w:rsid w:val="004B0618"/>
    <w:rsid w:val="004B086B"/>
    <w:rsid w:val="004B0B56"/>
    <w:rsid w:val="004B0ECA"/>
    <w:rsid w:val="004B3C0C"/>
    <w:rsid w:val="004B49AD"/>
    <w:rsid w:val="004B6506"/>
    <w:rsid w:val="004B678D"/>
    <w:rsid w:val="004C0937"/>
    <w:rsid w:val="004C127D"/>
    <w:rsid w:val="004C1C90"/>
    <w:rsid w:val="004C2532"/>
    <w:rsid w:val="004C2D2A"/>
    <w:rsid w:val="004C2F01"/>
    <w:rsid w:val="004C3229"/>
    <w:rsid w:val="004C5269"/>
    <w:rsid w:val="004C56EC"/>
    <w:rsid w:val="004C755F"/>
    <w:rsid w:val="004D09F3"/>
    <w:rsid w:val="004D0CE5"/>
    <w:rsid w:val="004D0E83"/>
    <w:rsid w:val="004D14D3"/>
    <w:rsid w:val="004D167B"/>
    <w:rsid w:val="004D2764"/>
    <w:rsid w:val="004D2790"/>
    <w:rsid w:val="004D315F"/>
    <w:rsid w:val="004D4139"/>
    <w:rsid w:val="004D58CD"/>
    <w:rsid w:val="004D67D6"/>
    <w:rsid w:val="004D74DA"/>
    <w:rsid w:val="004E0615"/>
    <w:rsid w:val="004E1580"/>
    <w:rsid w:val="004E176D"/>
    <w:rsid w:val="004E23EC"/>
    <w:rsid w:val="004E31DE"/>
    <w:rsid w:val="004E32B7"/>
    <w:rsid w:val="004E36D9"/>
    <w:rsid w:val="004E3DF7"/>
    <w:rsid w:val="004E5879"/>
    <w:rsid w:val="004E6222"/>
    <w:rsid w:val="004E6EB3"/>
    <w:rsid w:val="004E6EED"/>
    <w:rsid w:val="004E7171"/>
    <w:rsid w:val="004E7844"/>
    <w:rsid w:val="004F1D47"/>
    <w:rsid w:val="004F2514"/>
    <w:rsid w:val="004F2515"/>
    <w:rsid w:val="004F2EDC"/>
    <w:rsid w:val="004F553B"/>
    <w:rsid w:val="004F614A"/>
    <w:rsid w:val="0050194C"/>
    <w:rsid w:val="00503752"/>
    <w:rsid w:val="005046BC"/>
    <w:rsid w:val="00506726"/>
    <w:rsid w:val="00506B8B"/>
    <w:rsid w:val="005072CE"/>
    <w:rsid w:val="00510B84"/>
    <w:rsid w:val="00511161"/>
    <w:rsid w:val="00511E9C"/>
    <w:rsid w:val="00513BB3"/>
    <w:rsid w:val="005147BE"/>
    <w:rsid w:val="0051595D"/>
    <w:rsid w:val="0051673A"/>
    <w:rsid w:val="0051792B"/>
    <w:rsid w:val="00520071"/>
    <w:rsid w:val="005210B9"/>
    <w:rsid w:val="00522A50"/>
    <w:rsid w:val="00523F48"/>
    <w:rsid w:val="00524257"/>
    <w:rsid w:val="00526D70"/>
    <w:rsid w:val="005279D0"/>
    <w:rsid w:val="00530080"/>
    <w:rsid w:val="00530A2E"/>
    <w:rsid w:val="00531743"/>
    <w:rsid w:val="00531C62"/>
    <w:rsid w:val="00531E55"/>
    <w:rsid w:val="005327EE"/>
    <w:rsid w:val="0053534A"/>
    <w:rsid w:val="00535889"/>
    <w:rsid w:val="0053644B"/>
    <w:rsid w:val="00536887"/>
    <w:rsid w:val="00536F64"/>
    <w:rsid w:val="00537948"/>
    <w:rsid w:val="005406C4"/>
    <w:rsid w:val="0054258B"/>
    <w:rsid w:val="00542849"/>
    <w:rsid w:val="00543DB0"/>
    <w:rsid w:val="0054615F"/>
    <w:rsid w:val="005500B0"/>
    <w:rsid w:val="00550842"/>
    <w:rsid w:val="0055162B"/>
    <w:rsid w:val="00551E0E"/>
    <w:rsid w:val="00552000"/>
    <w:rsid w:val="00552402"/>
    <w:rsid w:val="00553C4C"/>
    <w:rsid w:val="005556E8"/>
    <w:rsid w:val="005559E9"/>
    <w:rsid w:val="00555E38"/>
    <w:rsid w:val="00555F8C"/>
    <w:rsid w:val="00557D40"/>
    <w:rsid w:val="00563DA7"/>
    <w:rsid w:val="00564020"/>
    <w:rsid w:val="005641AA"/>
    <w:rsid w:val="005643D5"/>
    <w:rsid w:val="00564A29"/>
    <w:rsid w:val="00565476"/>
    <w:rsid w:val="00566791"/>
    <w:rsid w:val="00566800"/>
    <w:rsid w:val="00567593"/>
    <w:rsid w:val="00572228"/>
    <w:rsid w:val="005722E8"/>
    <w:rsid w:val="00572585"/>
    <w:rsid w:val="005743C8"/>
    <w:rsid w:val="00574AB6"/>
    <w:rsid w:val="005761AC"/>
    <w:rsid w:val="0057634E"/>
    <w:rsid w:val="005768F6"/>
    <w:rsid w:val="00580696"/>
    <w:rsid w:val="00580CF5"/>
    <w:rsid w:val="0058169D"/>
    <w:rsid w:val="005816CE"/>
    <w:rsid w:val="00581D62"/>
    <w:rsid w:val="00582DC8"/>
    <w:rsid w:val="00583719"/>
    <w:rsid w:val="00583ABD"/>
    <w:rsid w:val="00584177"/>
    <w:rsid w:val="00584C01"/>
    <w:rsid w:val="00584CC3"/>
    <w:rsid w:val="00584EF4"/>
    <w:rsid w:val="00585877"/>
    <w:rsid w:val="0058651D"/>
    <w:rsid w:val="0058665C"/>
    <w:rsid w:val="00587F17"/>
    <w:rsid w:val="00590657"/>
    <w:rsid w:val="00592CA7"/>
    <w:rsid w:val="005943FD"/>
    <w:rsid w:val="0059589D"/>
    <w:rsid w:val="0059708D"/>
    <w:rsid w:val="0059786E"/>
    <w:rsid w:val="005A06C0"/>
    <w:rsid w:val="005A315D"/>
    <w:rsid w:val="005A34B1"/>
    <w:rsid w:val="005A43D8"/>
    <w:rsid w:val="005A48F6"/>
    <w:rsid w:val="005A6A74"/>
    <w:rsid w:val="005B1122"/>
    <w:rsid w:val="005B180D"/>
    <w:rsid w:val="005B1A3B"/>
    <w:rsid w:val="005B1BB8"/>
    <w:rsid w:val="005B208E"/>
    <w:rsid w:val="005B3262"/>
    <w:rsid w:val="005B4732"/>
    <w:rsid w:val="005B5D59"/>
    <w:rsid w:val="005B5E3E"/>
    <w:rsid w:val="005B7FC3"/>
    <w:rsid w:val="005C1A84"/>
    <w:rsid w:val="005C2F02"/>
    <w:rsid w:val="005C40F3"/>
    <w:rsid w:val="005C5305"/>
    <w:rsid w:val="005C58D7"/>
    <w:rsid w:val="005C59C5"/>
    <w:rsid w:val="005C5D12"/>
    <w:rsid w:val="005C5D7E"/>
    <w:rsid w:val="005C6005"/>
    <w:rsid w:val="005C7681"/>
    <w:rsid w:val="005D039E"/>
    <w:rsid w:val="005D059D"/>
    <w:rsid w:val="005D0D10"/>
    <w:rsid w:val="005D19B9"/>
    <w:rsid w:val="005D1B9F"/>
    <w:rsid w:val="005D1CF2"/>
    <w:rsid w:val="005D2A55"/>
    <w:rsid w:val="005D3CD6"/>
    <w:rsid w:val="005D3DB1"/>
    <w:rsid w:val="005D4C41"/>
    <w:rsid w:val="005D5370"/>
    <w:rsid w:val="005D61B1"/>
    <w:rsid w:val="005D7485"/>
    <w:rsid w:val="005E0064"/>
    <w:rsid w:val="005E0AA8"/>
    <w:rsid w:val="005E1BE1"/>
    <w:rsid w:val="005E2989"/>
    <w:rsid w:val="005E2AAA"/>
    <w:rsid w:val="005E2D7B"/>
    <w:rsid w:val="005E31D8"/>
    <w:rsid w:val="005E43A8"/>
    <w:rsid w:val="005E48D7"/>
    <w:rsid w:val="005E58AD"/>
    <w:rsid w:val="005E5E7D"/>
    <w:rsid w:val="005E65AA"/>
    <w:rsid w:val="005E6724"/>
    <w:rsid w:val="005E6A58"/>
    <w:rsid w:val="005E711E"/>
    <w:rsid w:val="005E74CE"/>
    <w:rsid w:val="005F01F1"/>
    <w:rsid w:val="005F0428"/>
    <w:rsid w:val="005F126A"/>
    <w:rsid w:val="005F203E"/>
    <w:rsid w:val="005F28B9"/>
    <w:rsid w:val="005F2D4B"/>
    <w:rsid w:val="005F343D"/>
    <w:rsid w:val="005F440D"/>
    <w:rsid w:val="005F6C8E"/>
    <w:rsid w:val="005F6DD7"/>
    <w:rsid w:val="00600669"/>
    <w:rsid w:val="00600BF8"/>
    <w:rsid w:val="0060436F"/>
    <w:rsid w:val="00604BF9"/>
    <w:rsid w:val="00610C0E"/>
    <w:rsid w:val="0061366C"/>
    <w:rsid w:val="00613741"/>
    <w:rsid w:val="006140F8"/>
    <w:rsid w:val="006155F1"/>
    <w:rsid w:val="0061621E"/>
    <w:rsid w:val="00617E85"/>
    <w:rsid w:val="00620AA1"/>
    <w:rsid w:val="006211E0"/>
    <w:rsid w:val="00621A1B"/>
    <w:rsid w:val="006234C4"/>
    <w:rsid w:val="0062376A"/>
    <w:rsid w:val="006240E6"/>
    <w:rsid w:val="00624521"/>
    <w:rsid w:val="00624616"/>
    <w:rsid w:val="00624700"/>
    <w:rsid w:val="006249CF"/>
    <w:rsid w:val="0062581F"/>
    <w:rsid w:val="00625D4B"/>
    <w:rsid w:val="00627A09"/>
    <w:rsid w:val="006309F3"/>
    <w:rsid w:val="006313B5"/>
    <w:rsid w:val="006314D6"/>
    <w:rsid w:val="00631E93"/>
    <w:rsid w:val="00633199"/>
    <w:rsid w:val="00634158"/>
    <w:rsid w:val="0063440D"/>
    <w:rsid w:val="0063555E"/>
    <w:rsid w:val="00635611"/>
    <w:rsid w:val="006356C5"/>
    <w:rsid w:val="006400F8"/>
    <w:rsid w:val="0064025E"/>
    <w:rsid w:val="006403DD"/>
    <w:rsid w:val="0064043D"/>
    <w:rsid w:val="00641CD3"/>
    <w:rsid w:val="00642980"/>
    <w:rsid w:val="00642EFD"/>
    <w:rsid w:val="00642FEF"/>
    <w:rsid w:val="00643839"/>
    <w:rsid w:val="006438DD"/>
    <w:rsid w:val="00644E32"/>
    <w:rsid w:val="0064501D"/>
    <w:rsid w:val="006457E0"/>
    <w:rsid w:val="0064628D"/>
    <w:rsid w:val="006469C3"/>
    <w:rsid w:val="00646CFC"/>
    <w:rsid w:val="0064717E"/>
    <w:rsid w:val="006478FE"/>
    <w:rsid w:val="00647A49"/>
    <w:rsid w:val="00647FF3"/>
    <w:rsid w:val="00650855"/>
    <w:rsid w:val="00651164"/>
    <w:rsid w:val="006511AF"/>
    <w:rsid w:val="00651297"/>
    <w:rsid w:val="00651842"/>
    <w:rsid w:val="006527FA"/>
    <w:rsid w:val="00652F7A"/>
    <w:rsid w:val="0065316B"/>
    <w:rsid w:val="00656452"/>
    <w:rsid w:val="00657DF9"/>
    <w:rsid w:val="0066005A"/>
    <w:rsid w:val="0066064C"/>
    <w:rsid w:val="00661183"/>
    <w:rsid w:val="00661EA1"/>
    <w:rsid w:val="00661F35"/>
    <w:rsid w:val="00662181"/>
    <w:rsid w:val="00662C1C"/>
    <w:rsid w:val="006648A1"/>
    <w:rsid w:val="0066492D"/>
    <w:rsid w:val="00666439"/>
    <w:rsid w:val="00670C36"/>
    <w:rsid w:val="00670D19"/>
    <w:rsid w:val="0067114E"/>
    <w:rsid w:val="00671228"/>
    <w:rsid w:val="00671E4B"/>
    <w:rsid w:val="006722CF"/>
    <w:rsid w:val="0067396D"/>
    <w:rsid w:val="006739DA"/>
    <w:rsid w:val="00673C53"/>
    <w:rsid w:val="006742AD"/>
    <w:rsid w:val="006744D3"/>
    <w:rsid w:val="006750B4"/>
    <w:rsid w:val="006762E5"/>
    <w:rsid w:val="00676BF0"/>
    <w:rsid w:val="00676EB5"/>
    <w:rsid w:val="006772CA"/>
    <w:rsid w:val="00677428"/>
    <w:rsid w:val="00680D91"/>
    <w:rsid w:val="00681BEF"/>
    <w:rsid w:val="00681C11"/>
    <w:rsid w:val="00682596"/>
    <w:rsid w:val="00683250"/>
    <w:rsid w:val="00683E1C"/>
    <w:rsid w:val="00684C68"/>
    <w:rsid w:val="00684E2A"/>
    <w:rsid w:val="00685834"/>
    <w:rsid w:val="00685849"/>
    <w:rsid w:val="00686017"/>
    <w:rsid w:val="00690C47"/>
    <w:rsid w:val="00691A43"/>
    <w:rsid w:val="00693A9A"/>
    <w:rsid w:val="0069572C"/>
    <w:rsid w:val="00695C94"/>
    <w:rsid w:val="00695CC7"/>
    <w:rsid w:val="00695D55"/>
    <w:rsid w:val="006A131B"/>
    <w:rsid w:val="006A2114"/>
    <w:rsid w:val="006A34A7"/>
    <w:rsid w:val="006A3AA6"/>
    <w:rsid w:val="006A4A79"/>
    <w:rsid w:val="006A50C3"/>
    <w:rsid w:val="006A5822"/>
    <w:rsid w:val="006A5FE9"/>
    <w:rsid w:val="006A6129"/>
    <w:rsid w:val="006A6830"/>
    <w:rsid w:val="006A765C"/>
    <w:rsid w:val="006A7D67"/>
    <w:rsid w:val="006B076D"/>
    <w:rsid w:val="006B130E"/>
    <w:rsid w:val="006B1EAB"/>
    <w:rsid w:val="006B25FB"/>
    <w:rsid w:val="006B3AD5"/>
    <w:rsid w:val="006B4D18"/>
    <w:rsid w:val="006B4E8B"/>
    <w:rsid w:val="006B5EBF"/>
    <w:rsid w:val="006B697D"/>
    <w:rsid w:val="006C2B75"/>
    <w:rsid w:val="006C2F0F"/>
    <w:rsid w:val="006C339D"/>
    <w:rsid w:val="006C395A"/>
    <w:rsid w:val="006C4346"/>
    <w:rsid w:val="006C4863"/>
    <w:rsid w:val="006C4B77"/>
    <w:rsid w:val="006C5734"/>
    <w:rsid w:val="006C5B20"/>
    <w:rsid w:val="006C7078"/>
    <w:rsid w:val="006C7514"/>
    <w:rsid w:val="006C7CD1"/>
    <w:rsid w:val="006D034D"/>
    <w:rsid w:val="006D1973"/>
    <w:rsid w:val="006D1A7F"/>
    <w:rsid w:val="006D2A1A"/>
    <w:rsid w:val="006D30E8"/>
    <w:rsid w:val="006D3142"/>
    <w:rsid w:val="006D5953"/>
    <w:rsid w:val="006D6280"/>
    <w:rsid w:val="006D64D3"/>
    <w:rsid w:val="006D7119"/>
    <w:rsid w:val="006D729E"/>
    <w:rsid w:val="006D7308"/>
    <w:rsid w:val="006D7AD2"/>
    <w:rsid w:val="006E03B0"/>
    <w:rsid w:val="006E0AB5"/>
    <w:rsid w:val="006E0EF7"/>
    <w:rsid w:val="006E1137"/>
    <w:rsid w:val="006E1D39"/>
    <w:rsid w:val="006E2D93"/>
    <w:rsid w:val="006E3BDD"/>
    <w:rsid w:val="006E4309"/>
    <w:rsid w:val="006E4AD6"/>
    <w:rsid w:val="006E6355"/>
    <w:rsid w:val="006E7C44"/>
    <w:rsid w:val="006E7D1A"/>
    <w:rsid w:val="006F01C0"/>
    <w:rsid w:val="006F16E5"/>
    <w:rsid w:val="006F22DB"/>
    <w:rsid w:val="006F24CC"/>
    <w:rsid w:val="006F41E5"/>
    <w:rsid w:val="006F4452"/>
    <w:rsid w:val="006F4528"/>
    <w:rsid w:val="006F50F0"/>
    <w:rsid w:val="006F578D"/>
    <w:rsid w:val="006F66C1"/>
    <w:rsid w:val="006F77C2"/>
    <w:rsid w:val="006F79D9"/>
    <w:rsid w:val="006F7B77"/>
    <w:rsid w:val="00701201"/>
    <w:rsid w:val="00702529"/>
    <w:rsid w:val="00702EAB"/>
    <w:rsid w:val="00702F74"/>
    <w:rsid w:val="007040D7"/>
    <w:rsid w:val="00704E71"/>
    <w:rsid w:val="007103BF"/>
    <w:rsid w:val="00710C24"/>
    <w:rsid w:val="0071135C"/>
    <w:rsid w:val="00711BF7"/>
    <w:rsid w:val="00713AC2"/>
    <w:rsid w:val="00714197"/>
    <w:rsid w:val="0071456E"/>
    <w:rsid w:val="0071497F"/>
    <w:rsid w:val="00714A24"/>
    <w:rsid w:val="007157A2"/>
    <w:rsid w:val="00715D9B"/>
    <w:rsid w:val="007161B0"/>
    <w:rsid w:val="00716224"/>
    <w:rsid w:val="00716921"/>
    <w:rsid w:val="0072106E"/>
    <w:rsid w:val="007213EF"/>
    <w:rsid w:val="00721799"/>
    <w:rsid w:val="00723268"/>
    <w:rsid w:val="00723B88"/>
    <w:rsid w:val="00723E78"/>
    <w:rsid w:val="00725C1B"/>
    <w:rsid w:val="00727AA3"/>
    <w:rsid w:val="00727BE2"/>
    <w:rsid w:val="007307C6"/>
    <w:rsid w:val="00730F47"/>
    <w:rsid w:val="00732393"/>
    <w:rsid w:val="007328C8"/>
    <w:rsid w:val="00732BDE"/>
    <w:rsid w:val="00732ED5"/>
    <w:rsid w:val="00733794"/>
    <w:rsid w:val="0073432A"/>
    <w:rsid w:val="00734362"/>
    <w:rsid w:val="00735FC6"/>
    <w:rsid w:val="007361E1"/>
    <w:rsid w:val="007363AB"/>
    <w:rsid w:val="00736D27"/>
    <w:rsid w:val="00737611"/>
    <w:rsid w:val="0074060E"/>
    <w:rsid w:val="007410A6"/>
    <w:rsid w:val="00741916"/>
    <w:rsid w:val="00742617"/>
    <w:rsid w:val="00743D28"/>
    <w:rsid w:val="0074417B"/>
    <w:rsid w:val="00745BEC"/>
    <w:rsid w:val="00745D5B"/>
    <w:rsid w:val="00745D74"/>
    <w:rsid w:val="007508DF"/>
    <w:rsid w:val="00750A19"/>
    <w:rsid w:val="00751294"/>
    <w:rsid w:val="00751841"/>
    <w:rsid w:val="0075210E"/>
    <w:rsid w:val="00752314"/>
    <w:rsid w:val="00752ABD"/>
    <w:rsid w:val="00754570"/>
    <w:rsid w:val="0075518D"/>
    <w:rsid w:val="00757668"/>
    <w:rsid w:val="00757728"/>
    <w:rsid w:val="00757FF2"/>
    <w:rsid w:val="00760427"/>
    <w:rsid w:val="007629B2"/>
    <w:rsid w:val="00764D96"/>
    <w:rsid w:val="00765D3F"/>
    <w:rsid w:val="0076626B"/>
    <w:rsid w:val="00766EA7"/>
    <w:rsid w:val="00767B91"/>
    <w:rsid w:val="00770647"/>
    <w:rsid w:val="00771C25"/>
    <w:rsid w:val="00772109"/>
    <w:rsid w:val="00772735"/>
    <w:rsid w:val="00774865"/>
    <w:rsid w:val="00774D34"/>
    <w:rsid w:val="00780241"/>
    <w:rsid w:val="0078128E"/>
    <w:rsid w:val="0078311E"/>
    <w:rsid w:val="00783C2F"/>
    <w:rsid w:val="00785ADC"/>
    <w:rsid w:val="00786608"/>
    <w:rsid w:val="00786640"/>
    <w:rsid w:val="00786D87"/>
    <w:rsid w:val="007870FC"/>
    <w:rsid w:val="00790E9A"/>
    <w:rsid w:val="00791555"/>
    <w:rsid w:val="00791EBB"/>
    <w:rsid w:val="00794CFB"/>
    <w:rsid w:val="00795A88"/>
    <w:rsid w:val="00795C55"/>
    <w:rsid w:val="00796E06"/>
    <w:rsid w:val="007A024A"/>
    <w:rsid w:val="007A0C07"/>
    <w:rsid w:val="007A216B"/>
    <w:rsid w:val="007A57D1"/>
    <w:rsid w:val="007A7AA6"/>
    <w:rsid w:val="007B0224"/>
    <w:rsid w:val="007B048C"/>
    <w:rsid w:val="007B15A7"/>
    <w:rsid w:val="007B1814"/>
    <w:rsid w:val="007B2286"/>
    <w:rsid w:val="007B2E50"/>
    <w:rsid w:val="007B2F9B"/>
    <w:rsid w:val="007B37D5"/>
    <w:rsid w:val="007B4C76"/>
    <w:rsid w:val="007B5290"/>
    <w:rsid w:val="007B592C"/>
    <w:rsid w:val="007B595A"/>
    <w:rsid w:val="007B65EE"/>
    <w:rsid w:val="007C0CF8"/>
    <w:rsid w:val="007C109A"/>
    <w:rsid w:val="007C1350"/>
    <w:rsid w:val="007C1C5E"/>
    <w:rsid w:val="007C22DD"/>
    <w:rsid w:val="007C245D"/>
    <w:rsid w:val="007C2625"/>
    <w:rsid w:val="007C270E"/>
    <w:rsid w:val="007C32EE"/>
    <w:rsid w:val="007C36CE"/>
    <w:rsid w:val="007C3736"/>
    <w:rsid w:val="007C44DF"/>
    <w:rsid w:val="007C512E"/>
    <w:rsid w:val="007C5BE0"/>
    <w:rsid w:val="007C7F2A"/>
    <w:rsid w:val="007C7FBF"/>
    <w:rsid w:val="007D0389"/>
    <w:rsid w:val="007D041D"/>
    <w:rsid w:val="007D2913"/>
    <w:rsid w:val="007D38DB"/>
    <w:rsid w:val="007D479C"/>
    <w:rsid w:val="007D49C5"/>
    <w:rsid w:val="007D5706"/>
    <w:rsid w:val="007D57ED"/>
    <w:rsid w:val="007D57F2"/>
    <w:rsid w:val="007D58E9"/>
    <w:rsid w:val="007D5D47"/>
    <w:rsid w:val="007D7053"/>
    <w:rsid w:val="007D7D27"/>
    <w:rsid w:val="007E051A"/>
    <w:rsid w:val="007E1096"/>
    <w:rsid w:val="007E1444"/>
    <w:rsid w:val="007E2395"/>
    <w:rsid w:val="007E3B9D"/>
    <w:rsid w:val="007E40D7"/>
    <w:rsid w:val="007E6838"/>
    <w:rsid w:val="007E6CBE"/>
    <w:rsid w:val="007E7AAE"/>
    <w:rsid w:val="007E7CEA"/>
    <w:rsid w:val="007F0D60"/>
    <w:rsid w:val="007F0ED5"/>
    <w:rsid w:val="007F0FBE"/>
    <w:rsid w:val="007F15C8"/>
    <w:rsid w:val="007F1A86"/>
    <w:rsid w:val="007F2035"/>
    <w:rsid w:val="007F24FA"/>
    <w:rsid w:val="007F29FE"/>
    <w:rsid w:val="007F3B22"/>
    <w:rsid w:val="007F40EC"/>
    <w:rsid w:val="007F77FA"/>
    <w:rsid w:val="00800163"/>
    <w:rsid w:val="00800D02"/>
    <w:rsid w:val="00801B2A"/>
    <w:rsid w:val="00802343"/>
    <w:rsid w:val="00804A48"/>
    <w:rsid w:val="0080621F"/>
    <w:rsid w:val="00806E9E"/>
    <w:rsid w:val="00807778"/>
    <w:rsid w:val="008077A9"/>
    <w:rsid w:val="008077CA"/>
    <w:rsid w:val="00807B8F"/>
    <w:rsid w:val="00810813"/>
    <w:rsid w:val="00810F66"/>
    <w:rsid w:val="0081119F"/>
    <w:rsid w:val="008135F4"/>
    <w:rsid w:val="00813E25"/>
    <w:rsid w:val="008140DA"/>
    <w:rsid w:val="008148D0"/>
    <w:rsid w:val="0081535B"/>
    <w:rsid w:val="00815A0D"/>
    <w:rsid w:val="00815FD7"/>
    <w:rsid w:val="008160D8"/>
    <w:rsid w:val="00817E79"/>
    <w:rsid w:val="00817F23"/>
    <w:rsid w:val="00817FDC"/>
    <w:rsid w:val="00820E3F"/>
    <w:rsid w:val="00821CFE"/>
    <w:rsid w:val="008230BB"/>
    <w:rsid w:val="00823840"/>
    <w:rsid w:val="00824690"/>
    <w:rsid w:val="008257A8"/>
    <w:rsid w:val="00826F6E"/>
    <w:rsid w:val="00830A35"/>
    <w:rsid w:val="00830EF2"/>
    <w:rsid w:val="00831435"/>
    <w:rsid w:val="00831773"/>
    <w:rsid w:val="00832D9D"/>
    <w:rsid w:val="00833527"/>
    <w:rsid w:val="00833B35"/>
    <w:rsid w:val="00834243"/>
    <w:rsid w:val="0083428C"/>
    <w:rsid w:val="008359AE"/>
    <w:rsid w:val="00835C49"/>
    <w:rsid w:val="00837F7A"/>
    <w:rsid w:val="00840469"/>
    <w:rsid w:val="008410E0"/>
    <w:rsid w:val="00841A44"/>
    <w:rsid w:val="00844326"/>
    <w:rsid w:val="00844BCC"/>
    <w:rsid w:val="0084510B"/>
    <w:rsid w:val="00845150"/>
    <w:rsid w:val="008461E8"/>
    <w:rsid w:val="008461F1"/>
    <w:rsid w:val="00846B49"/>
    <w:rsid w:val="008504FC"/>
    <w:rsid w:val="0085063D"/>
    <w:rsid w:val="008516CD"/>
    <w:rsid w:val="008532B4"/>
    <w:rsid w:val="008541E3"/>
    <w:rsid w:val="00854991"/>
    <w:rsid w:val="008552D4"/>
    <w:rsid w:val="00855B68"/>
    <w:rsid w:val="00856F48"/>
    <w:rsid w:val="00857BB4"/>
    <w:rsid w:val="0086001A"/>
    <w:rsid w:val="00860FC1"/>
    <w:rsid w:val="00861C63"/>
    <w:rsid w:val="008620D8"/>
    <w:rsid w:val="008623AB"/>
    <w:rsid w:val="008629BF"/>
    <w:rsid w:val="008636FB"/>
    <w:rsid w:val="0086441D"/>
    <w:rsid w:val="0086466F"/>
    <w:rsid w:val="00864D7B"/>
    <w:rsid w:val="00865218"/>
    <w:rsid w:val="00866764"/>
    <w:rsid w:val="00870422"/>
    <w:rsid w:val="008704EE"/>
    <w:rsid w:val="00871297"/>
    <w:rsid w:val="00871340"/>
    <w:rsid w:val="00872DBE"/>
    <w:rsid w:val="00873174"/>
    <w:rsid w:val="0087496F"/>
    <w:rsid w:val="00874EFC"/>
    <w:rsid w:val="008765A3"/>
    <w:rsid w:val="00876C0E"/>
    <w:rsid w:val="00877601"/>
    <w:rsid w:val="008779EA"/>
    <w:rsid w:val="008800D3"/>
    <w:rsid w:val="008801E8"/>
    <w:rsid w:val="00880922"/>
    <w:rsid w:val="00880CE7"/>
    <w:rsid w:val="00880F52"/>
    <w:rsid w:val="00881228"/>
    <w:rsid w:val="00881C22"/>
    <w:rsid w:val="0088296E"/>
    <w:rsid w:val="00883B9B"/>
    <w:rsid w:val="00884014"/>
    <w:rsid w:val="00885004"/>
    <w:rsid w:val="00886E68"/>
    <w:rsid w:val="00890306"/>
    <w:rsid w:val="00890A04"/>
    <w:rsid w:val="00891AAA"/>
    <w:rsid w:val="00891B3A"/>
    <w:rsid w:val="00892D73"/>
    <w:rsid w:val="00893627"/>
    <w:rsid w:val="00894507"/>
    <w:rsid w:val="008954EE"/>
    <w:rsid w:val="008956F0"/>
    <w:rsid w:val="00896CC3"/>
    <w:rsid w:val="008A0D1D"/>
    <w:rsid w:val="008A14B4"/>
    <w:rsid w:val="008A1788"/>
    <w:rsid w:val="008A17B6"/>
    <w:rsid w:val="008A2B22"/>
    <w:rsid w:val="008A2EC1"/>
    <w:rsid w:val="008A3964"/>
    <w:rsid w:val="008A417E"/>
    <w:rsid w:val="008A56D9"/>
    <w:rsid w:val="008A6649"/>
    <w:rsid w:val="008A6ECE"/>
    <w:rsid w:val="008B0443"/>
    <w:rsid w:val="008B33BB"/>
    <w:rsid w:val="008B4B94"/>
    <w:rsid w:val="008B4E78"/>
    <w:rsid w:val="008B51A1"/>
    <w:rsid w:val="008B5CB1"/>
    <w:rsid w:val="008B65E0"/>
    <w:rsid w:val="008B754B"/>
    <w:rsid w:val="008B7ED2"/>
    <w:rsid w:val="008C0250"/>
    <w:rsid w:val="008C0763"/>
    <w:rsid w:val="008C07A9"/>
    <w:rsid w:val="008C0F4C"/>
    <w:rsid w:val="008C1483"/>
    <w:rsid w:val="008C47A9"/>
    <w:rsid w:val="008C4DAA"/>
    <w:rsid w:val="008C55D7"/>
    <w:rsid w:val="008C6053"/>
    <w:rsid w:val="008D50F1"/>
    <w:rsid w:val="008D5876"/>
    <w:rsid w:val="008D5D63"/>
    <w:rsid w:val="008D6013"/>
    <w:rsid w:val="008D633A"/>
    <w:rsid w:val="008D6ACD"/>
    <w:rsid w:val="008D7183"/>
    <w:rsid w:val="008D755A"/>
    <w:rsid w:val="008D77B5"/>
    <w:rsid w:val="008D78D3"/>
    <w:rsid w:val="008D7A5E"/>
    <w:rsid w:val="008D7AE4"/>
    <w:rsid w:val="008D7FCB"/>
    <w:rsid w:val="008E02DC"/>
    <w:rsid w:val="008E072D"/>
    <w:rsid w:val="008E1AE7"/>
    <w:rsid w:val="008E1D1E"/>
    <w:rsid w:val="008E3234"/>
    <w:rsid w:val="008E3731"/>
    <w:rsid w:val="008E3DED"/>
    <w:rsid w:val="008E46CD"/>
    <w:rsid w:val="008E4B40"/>
    <w:rsid w:val="008E5A6B"/>
    <w:rsid w:val="008E5CEB"/>
    <w:rsid w:val="008E5F11"/>
    <w:rsid w:val="008F06B3"/>
    <w:rsid w:val="008F0AD7"/>
    <w:rsid w:val="008F0D26"/>
    <w:rsid w:val="008F0DAA"/>
    <w:rsid w:val="008F1B30"/>
    <w:rsid w:val="008F1FBE"/>
    <w:rsid w:val="008F2008"/>
    <w:rsid w:val="008F37AC"/>
    <w:rsid w:val="008F3826"/>
    <w:rsid w:val="008F5719"/>
    <w:rsid w:val="008F624E"/>
    <w:rsid w:val="008F7138"/>
    <w:rsid w:val="008F7A40"/>
    <w:rsid w:val="009012DF"/>
    <w:rsid w:val="009017B4"/>
    <w:rsid w:val="009018C4"/>
    <w:rsid w:val="00902AFC"/>
    <w:rsid w:val="0090342B"/>
    <w:rsid w:val="00903BF6"/>
    <w:rsid w:val="00905691"/>
    <w:rsid w:val="00906B6E"/>
    <w:rsid w:val="00907032"/>
    <w:rsid w:val="009074A1"/>
    <w:rsid w:val="00910241"/>
    <w:rsid w:val="00910E05"/>
    <w:rsid w:val="00912851"/>
    <w:rsid w:val="00913821"/>
    <w:rsid w:val="0091387E"/>
    <w:rsid w:val="00914B44"/>
    <w:rsid w:val="00916431"/>
    <w:rsid w:val="00916BC3"/>
    <w:rsid w:val="00917647"/>
    <w:rsid w:val="009201B1"/>
    <w:rsid w:val="00921327"/>
    <w:rsid w:val="0092180D"/>
    <w:rsid w:val="00921AC3"/>
    <w:rsid w:val="009224C1"/>
    <w:rsid w:val="00922EB1"/>
    <w:rsid w:val="00925031"/>
    <w:rsid w:val="009250E0"/>
    <w:rsid w:val="00925124"/>
    <w:rsid w:val="0092676C"/>
    <w:rsid w:val="0092688C"/>
    <w:rsid w:val="009268B8"/>
    <w:rsid w:val="00932309"/>
    <w:rsid w:val="0093335D"/>
    <w:rsid w:val="00933B85"/>
    <w:rsid w:val="00933FCD"/>
    <w:rsid w:val="0093410F"/>
    <w:rsid w:val="009347A2"/>
    <w:rsid w:val="00935EBC"/>
    <w:rsid w:val="009361D2"/>
    <w:rsid w:val="0094063E"/>
    <w:rsid w:val="009413CA"/>
    <w:rsid w:val="00941786"/>
    <w:rsid w:val="00941991"/>
    <w:rsid w:val="00942842"/>
    <w:rsid w:val="00943CFA"/>
    <w:rsid w:val="00944C15"/>
    <w:rsid w:val="00944E1D"/>
    <w:rsid w:val="00944FCD"/>
    <w:rsid w:val="0094738A"/>
    <w:rsid w:val="00950034"/>
    <w:rsid w:val="0095022C"/>
    <w:rsid w:val="00950AD6"/>
    <w:rsid w:val="00950E0A"/>
    <w:rsid w:val="0095173E"/>
    <w:rsid w:val="009519A6"/>
    <w:rsid w:val="00951AD7"/>
    <w:rsid w:val="009520AE"/>
    <w:rsid w:val="00952EFE"/>
    <w:rsid w:val="009540F9"/>
    <w:rsid w:val="009542DD"/>
    <w:rsid w:val="009570AD"/>
    <w:rsid w:val="0095723E"/>
    <w:rsid w:val="009575E7"/>
    <w:rsid w:val="00960B25"/>
    <w:rsid w:val="00961E5E"/>
    <w:rsid w:val="0096274C"/>
    <w:rsid w:val="00962B34"/>
    <w:rsid w:val="00962B57"/>
    <w:rsid w:val="00962C09"/>
    <w:rsid w:val="00964163"/>
    <w:rsid w:val="00964A37"/>
    <w:rsid w:val="00965DA8"/>
    <w:rsid w:val="00965E38"/>
    <w:rsid w:val="009665D0"/>
    <w:rsid w:val="00966787"/>
    <w:rsid w:val="00967091"/>
    <w:rsid w:val="0096784A"/>
    <w:rsid w:val="00970D43"/>
    <w:rsid w:val="00971B0F"/>
    <w:rsid w:val="009737B0"/>
    <w:rsid w:val="009757BF"/>
    <w:rsid w:val="00975B7B"/>
    <w:rsid w:val="00976A75"/>
    <w:rsid w:val="00976E31"/>
    <w:rsid w:val="00977183"/>
    <w:rsid w:val="00977559"/>
    <w:rsid w:val="0098118B"/>
    <w:rsid w:val="00981564"/>
    <w:rsid w:val="00981975"/>
    <w:rsid w:val="00981EFE"/>
    <w:rsid w:val="0098264C"/>
    <w:rsid w:val="00983316"/>
    <w:rsid w:val="00983685"/>
    <w:rsid w:val="009839F0"/>
    <w:rsid w:val="00983D76"/>
    <w:rsid w:val="009862B1"/>
    <w:rsid w:val="009864BA"/>
    <w:rsid w:val="00987609"/>
    <w:rsid w:val="00990575"/>
    <w:rsid w:val="0099323B"/>
    <w:rsid w:val="00993A4F"/>
    <w:rsid w:val="00993C5F"/>
    <w:rsid w:val="00993D0B"/>
    <w:rsid w:val="009949CC"/>
    <w:rsid w:val="00994EB5"/>
    <w:rsid w:val="009957E3"/>
    <w:rsid w:val="009A0487"/>
    <w:rsid w:val="009A0699"/>
    <w:rsid w:val="009A07BB"/>
    <w:rsid w:val="009A135B"/>
    <w:rsid w:val="009A24F7"/>
    <w:rsid w:val="009A2DBF"/>
    <w:rsid w:val="009A2E5A"/>
    <w:rsid w:val="009A532A"/>
    <w:rsid w:val="009A64FF"/>
    <w:rsid w:val="009A6B6B"/>
    <w:rsid w:val="009A6F6D"/>
    <w:rsid w:val="009A7692"/>
    <w:rsid w:val="009A7C74"/>
    <w:rsid w:val="009B08DA"/>
    <w:rsid w:val="009B14B1"/>
    <w:rsid w:val="009B1B7D"/>
    <w:rsid w:val="009B2575"/>
    <w:rsid w:val="009B3319"/>
    <w:rsid w:val="009B38B2"/>
    <w:rsid w:val="009B40B1"/>
    <w:rsid w:val="009B4434"/>
    <w:rsid w:val="009B4701"/>
    <w:rsid w:val="009B7241"/>
    <w:rsid w:val="009B7700"/>
    <w:rsid w:val="009B7C0F"/>
    <w:rsid w:val="009C08A4"/>
    <w:rsid w:val="009C102A"/>
    <w:rsid w:val="009C140D"/>
    <w:rsid w:val="009C1719"/>
    <w:rsid w:val="009C2EAC"/>
    <w:rsid w:val="009C2FE7"/>
    <w:rsid w:val="009C33CF"/>
    <w:rsid w:val="009C39F1"/>
    <w:rsid w:val="009C3F05"/>
    <w:rsid w:val="009C41EE"/>
    <w:rsid w:val="009C5051"/>
    <w:rsid w:val="009D20BC"/>
    <w:rsid w:val="009D22FA"/>
    <w:rsid w:val="009D25A6"/>
    <w:rsid w:val="009D28ED"/>
    <w:rsid w:val="009D3539"/>
    <w:rsid w:val="009D5075"/>
    <w:rsid w:val="009D53BD"/>
    <w:rsid w:val="009D5D52"/>
    <w:rsid w:val="009D73CB"/>
    <w:rsid w:val="009D74DE"/>
    <w:rsid w:val="009E1053"/>
    <w:rsid w:val="009E1B6F"/>
    <w:rsid w:val="009E2070"/>
    <w:rsid w:val="009E2D3E"/>
    <w:rsid w:val="009E4AA3"/>
    <w:rsid w:val="009E6C00"/>
    <w:rsid w:val="009E6EEF"/>
    <w:rsid w:val="009F083F"/>
    <w:rsid w:val="009F2B94"/>
    <w:rsid w:val="009F2FAC"/>
    <w:rsid w:val="009F3760"/>
    <w:rsid w:val="009F3C37"/>
    <w:rsid w:val="009F5261"/>
    <w:rsid w:val="009F5895"/>
    <w:rsid w:val="009F7584"/>
    <w:rsid w:val="009F780A"/>
    <w:rsid w:val="009F7A99"/>
    <w:rsid w:val="00A008ED"/>
    <w:rsid w:val="00A01158"/>
    <w:rsid w:val="00A01B08"/>
    <w:rsid w:val="00A03184"/>
    <w:rsid w:val="00A03CDB"/>
    <w:rsid w:val="00A066CE"/>
    <w:rsid w:val="00A0674B"/>
    <w:rsid w:val="00A06FC4"/>
    <w:rsid w:val="00A0740E"/>
    <w:rsid w:val="00A107F1"/>
    <w:rsid w:val="00A10B8A"/>
    <w:rsid w:val="00A118BF"/>
    <w:rsid w:val="00A15F9D"/>
    <w:rsid w:val="00A215CA"/>
    <w:rsid w:val="00A217E6"/>
    <w:rsid w:val="00A21B1F"/>
    <w:rsid w:val="00A21B3E"/>
    <w:rsid w:val="00A22565"/>
    <w:rsid w:val="00A23781"/>
    <w:rsid w:val="00A25A8C"/>
    <w:rsid w:val="00A25EC7"/>
    <w:rsid w:val="00A2621C"/>
    <w:rsid w:val="00A269B6"/>
    <w:rsid w:val="00A3193B"/>
    <w:rsid w:val="00A33B11"/>
    <w:rsid w:val="00A340EF"/>
    <w:rsid w:val="00A352C0"/>
    <w:rsid w:val="00A35BED"/>
    <w:rsid w:val="00A369CE"/>
    <w:rsid w:val="00A3779D"/>
    <w:rsid w:val="00A40A75"/>
    <w:rsid w:val="00A417E2"/>
    <w:rsid w:val="00A43209"/>
    <w:rsid w:val="00A43CE3"/>
    <w:rsid w:val="00A44F70"/>
    <w:rsid w:val="00A45F27"/>
    <w:rsid w:val="00A46429"/>
    <w:rsid w:val="00A464FC"/>
    <w:rsid w:val="00A46FCC"/>
    <w:rsid w:val="00A50AC8"/>
    <w:rsid w:val="00A51F2D"/>
    <w:rsid w:val="00A521BB"/>
    <w:rsid w:val="00A524CC"/>
    <w:rsid w:val="00A52D85"/>
    <w:rsid w:val="00A52DDB"/>
    <w:rsid w:val="00A5322B"/>
    <w:rsid w:val="00A5362C"/>
    <w:rsid w:val="00A551B0"/>
    <w:rsid w:val="00A55587"/>
    <w:rsid w:val="00A564E9"/>
    <w:rsid w:val="00A56FC7"/>
    <w:rsid w:val="00A57AAC"/>
    <w:rsid w:val="00A57CBB"/>
    <w:rsid w:val="00A6131B"/>
    <w:rsid w:val="00A61940"/>
    <w:rsid w:val="00A669F8"/>
    <w:rsid w:val="00A676AB"/>
    <w:rsid w:val="00A67D18"/>
    <w:rsid w:val="00A713DA"/>
    <w:rsid w:val="00A71443"/>
    <w:rsid w:val="00A714D4"/>
    <w:rsid w:val="00A717AE"/>
    <w:rsid w:val="00A7279B"/>
    <w:rsid w:val="00A729AB"/>
    <w:rsid w:val="00A73436"/>
    <w:rsid w:val="00A737BD"/>
    <w:rsid w:val="00A73B8F"/>
    <w:rsid w:val="00A73D28"/>
    <w:rsid w:val="00A765AB"/>
    <w:rsid w:val="00A778B9"/>
    <w:rsid w:val="00A801D6"/>
    <w:rsid w:val="00A8127E"/>
    <w:rsid w:val="00A822F2"/>
    <w:rsid w:val="00A83741"/>
    <w:rsid w:val="00A852CD"/>
    <w:rsid w:val="00A870D3"/>
    <w:rsid w:val="00A9225F"/>
    <w:rsid w:val="00A9233B"/>
    <w:rsid w:val="00A94AFE"/>
    <w:rsid w:val="00A9507E"/>
    <w:rsid w:val="00A97F73"/>
    <w:rsid w:val="00AA0DAC"/>
    <w:rsid w:val="00AA14D3"/>
    <w:rsid w:val="00AA1DF8"/>
    <w:rsid w:val="00AA25A3"/>
    <w:rsid w:val="00AA3207"/>
    <w:rsid w:val="00AA3A91"/>
    <w:rsid w:val="00AA591C"/>
    <w:rsid w:val="00AA66A0"/>
    <w:rsid w:val="00AA7457"/>
    <w:rsid w:val="00AA7CE6"/>
    <w:rsid w:val="00AA7D72"/>
    <w:rsid w:val="00AB2E18"/>
    <w:rsid w:val="00AB386D"/>
    <w:rsid w:val="00AB3CC7"/>
    <w:rsid w:val="00AB3DB4"/>
    <w:rsid w:val="00AB4194"/>
    <w:rsid w:val="00AB61EE"/>
    <w:rsid w:val="00AC053E"/>
    <w:rsid w:val="00AC1056"/>
    <w:rsid w:val="00AC2E1C"/>
    <w:rsid w:val="00AD1CA0"/>
    <w:rsid w:val="00AD1F52"/>
    <w:rsid w:val="00AD218D"/>
    <w:rsid w:val="00AD64FB"/>
    <w:rsid w:val="00AD7D5A"/>
    <w:rsid w:val="00AE047F"/>
    <w:rsid w:val="00AE0B26"/>
    <w:rsid w:val="00AE0C5C"/>
    <w:rsid w:val="00AE1179"/>
    <w:rsid w:val="00AE120E"/>
    <w:rsid w:val="00AE1232"/>
    <w:rsid w:val="00AE1BF8"/>
    <w:rsid w:val="00AE2191"/>
    <w:rsid w:val="00AE2D29"/>
    <w:rsid w:val="00AE39C6"/>
    <w:rsid w:val="00AE4286"/>
    <w:rsid w:val="00AE4F4C"/>
    <w:rsid w:val="00AE5852"/>
    <w:rsid w:val="00AE5A26"/>
    <w:rsid w:val="00AE5F22"/>
    <w:rsid w:val="00AE7750"/>
    <w:rsid w:val="00AF5F19"/>
    <w:rsid w:val="00AF624B"/>
    <w:rsid w:val="00AF6721"/>
    <w:rsid w:val="00AF6DA4"/>
    <w:rsid w:val="00AF6F7B"/>
    <w:rsid w:val="00B007C1"/>
    <w:rsid w:val="00B00ECD"/>
    <w:rsid w:val="00B0227F"/>
    <w:rsid w:val="00B03DA5"/>
    <w:rsid w:val="00B04728"/>
    <w:rsid w:val="00B0505C"/>
    <w:rsid w:val="00B06047"/>
    <w:rsid w:val="00B071CE"/>
    <w:rsid w:val="00B07C77"/>
    <w:rsid w:val="00B07D6C"/>
    <w:rsid w:val="00B1112E"/>
    <w:rsid w:val="00B115AB"/>
    <w:rsid w:val="00B115F2"/>
    <w:rsid w:val="00B11A8E"/>
    <w:rsid w:val="00B11C26"/>
    <w:rsid w:val="00B13A1A"/>
    <w:rsid w:val="00B142F3"/>
    <w:rsid w:val="00B1522C"/>
    <w:rsid w:val="00B15CB3"/>
    <w:rsid w:val="00B17D91"/>
    <w:rsid w:val="00B205CC"/>
    <w:rsid w:val="00B20EF8"/>
    <w:rsid w:val="00B219B4"/>
    <w:rsid w:val="00B22E71"/>
    <w:rsid w:val="00B23257"/>
    <w:rsid w:val="00B241F6"/>
    <w:rsid w:val="00B248EE"/>
    <w:rsid w:val="00B2513A"/>
    <w:rsid w:val="00B25F7D"/>
    <w:rsid w:val="00B26227"/>
    <w:rsid w:val="00B302B8"/>
    <w:rsid w:val="00B3067C"/>
    <w:rsid w:val="00B30840"/>
    <w:rsid w:val="00B31A40"/>
    <w:rsid w:val="00B327F3"/>
    <w:rsid w:val="00B32837"/>
    <w:rsid w:val="00B33BC5"/>
    <w:rsid w:val="00B33DF7"/>
    <w:rsid w:val="00B34471"/>
    <w:rsid w:val="00B35533"/>
    <w:rsid w:val="00B37B49"/>
    <w:rsid w:val="00B40949"/>
    <w:rsid w:val="00B42A57"/>
    <w:rsid w:val="00B42D54"/>
    <w:rsid w:val="00B45123"/>
    <w:rsid w:val="00B460D9"/>
    <w:rsid w:val="00B46182"/>
    <w:rsid w:val="00B47563"/>
    <w:rsid w:val="00B5046C"/>
    <w:rsid w:val="00B50484"/>
    <w:rsid w:val="00B50774"/>
    <w:rsid w:val="00B50B0C"/>
    <w:rsid w:val="00B511BF"/>
    <w:rsid w:val="00B53820"/>
    <w:rsid w:val="00B54F5C"/>
    <w:rsid w:val="00B5583C"/>
    <w:rsid w:val="00B55C3A"/>
    <w:rsid w:val="00B564B7"/>
    <w:rsid w:val="00B56A0F"/>
    <w:rsid w:val="00B60105"/>
    <w:rsid w:val="00B608A6"/>
    <w:rsid w:val="00B6195C"/>
    <w:rsid w:val="00B63420"/>
    <w:rsid w:val="00B637B8"/>
    <w:rsid w:val="00B650BC"/>
    <w:rsid w:val="00B65D5D"/>
    <w:rsid w:val="00B6601F"/>
    <w:rsid w:val="00B664E5"/>
    <w:rsid w:val="00B66C96"/>
    <w:rsid w:val="00B66E47"/>
    <w:rsid w:val="00B678C6"/>
    <w:rsid w:val="00B702C0"/>
    <w:rsid w:val="00B70439"/>
    <w:rsid w:val="00B70FB1"/>
    <w:rsid w:val="00B7154C"/>
    <w:rsid w:val="00B716BC"/>
    <w:rsid w:val="00B72552"/>
    <w:rsid w:val="00B73ADE"/>
    <w:rsid w:val="00B749D8"/>
    <w:rsid w:val="00B750EF"/>
    <w:rsid w:val="00B75426"/>
    <w:rsid w:val="00B759C9"/>
    <w:rsid w:val="00B76308"/>
    <w:rsid w:val="00B76831"/>
    <w:rsid w:val="00B76CDC"/>
    <w:rsid w:val="00B80366"/>
    <w:rsid w:val="00B813B1"/>
    <w:rsid w:val="00B814D1"/>
    <w:rsid w:val="00B823E9"/>
    <w:rsid w:val="00B82A71"/>
    <w:rsid w:val="00B839FB"/>
    <w:rsid w:val="00B85EE3"/>
    <w:rsid w:val="00B8603F"/>
    <w:rsid w:val="00B86BD2"/>
    <w:rsid w:val="00B87121"/>
    <w:rsid w:val="00B877FE"/>
    <w:rsid w:val="00B87D2B"/>
    <w:rsid w:val="00B90C06"/>
    <w:rsid w:val="00B90D2F"/>
    <w:rsid w:val="00B91633"/>
    <w:rsid w:val="00B9351A"/>
    <w:rsid w:val="00B9482A"/>
    <w:rsid w:val="00B955E1"/>
    <w:rsid w:val="00B96DEA"/>
    <w:rsid w:val="00BA1CB4"/>
    <w:rsid w:val="00BA325C"/>
    <w:rsid w:val="00BA6F5C"/>
    <w:rsid w:val="00BA7140"/>
    <w:rsid w:val="00BB0338"/>
    <w:rsid w:val="00BB05FC"/>
    <w:rsid w:val="00BB2BE8"/>
    <w:rsid w:val="00BB4298"/>
    <w:rsid w:val="00BB4AC0"/>
    <w:rsid w:val="00BB57B9"/>
    <w:rsid w:val="00BB5894"/>
    <w:rsid w:val="00BB687D"/>
    <w:rsid w:val="00BB74F7"/>
    <w:rsid w:val="00BB75FC"/>
    <w:rsid w:val="00BC04FF"/>
    <w:rsid w:val="00BC094E"/>
    <w:rsid w:val="00BC0F4F"/>
    <w:rsid w:val="00BC12E1"/>
    <w:rsid w:val="00BC29A2"/>
    <w:rsid w:val="00BC341E"/>
    <w:rsid w:val="00BC42A3"/>
    <w:rsid w:val="00BC45F1"/>
    <w:rsid w:val="00BC49F3"/>
    <w:rsid w:val="00BC50BF"/>
    <w:rsid w:val="00BC607B"/>
    <w:rsid w:val="00BC70C4"/>
    <w:rsid w:val="00BD0E8A"/>
    <w:rsid w:val="00BD1577"/>
    <w:rsid w:val="00BD2F74"/>
    <w:rsid w:val="00BD3A10"/>
    <w:rsid w:val="00BD43B6"/>
    <w:rsid w:val="00BD50DE"/>
    <w:rsid w:val="00BD523D"/>
    <w:rsid w:val="00BD64E5"/>
    <w:rsid w:val="00BD70FE"/>
    <w:rsid w:val="00BE0F79"/>
    <w:rsid w:val="00BE2232"/>
    <w:rsid w:val="00BE38FF"/>
    <w:rsid w:val="00BE40DF"/>
    <w:rsid w:val="00BE499E"/>
    <w:rsid w:val="00BE6420"/>
    <w:rsid w:val="00BE6ED5"/>
    <w:rsid w:val="00BE7DBF"/>
    <w:rsid w:val="00BF08CF"/>
    <w:rsid w:val="00BF16E5"/>
    <w:rsid w:val="00BF38C8"/>
    <w:rsid w:val="00BF3A55"/>
    <w:rsid w:val="00BF4B87"/>
    <w:rsid w:val="00BF4F2F"/>
    <w:rsid w:val="00BF5E4D"/>
    <w:rsid w:val="00BF6164"/>
    <w:rsid w:val="00BF6984"/>
    <w:rsid w:val="00BF6C89"/>
    <w:rsid w:val="00BF7AD3"/>
    <w:rsid w:val="00C016C6"/>
    <w:rsid w:val="00C019FE"/>
    <w:rsid w:val="00C0221C"/>
    <w:rsid w:val="00C02C6F"/>
    <w:rsid w:val="00C02D0F"/>
    <w:rsid w:val="00C0312D"/>
    <w:rsid w:val="00C04033"/>
    <w:rsid w:val="00C072CB"/>
    <w:rsid w:val="00C1002C"/>
    <w:rsid w:val="00C120D0"/>
    <w:rsid w:val="00C1270B"/>
    <w:rsid w:val="00C12BCD"/>
    <w:rsid w:val="00C1356E"/>
    <w:rsid w:val="00C14620"/>
    <w:rsid w:val="00C14D19"/>
    <w:rsid w:val="00C150A0"/>
    <w:rsid w:val="00C1580B"/>
    <w:rsid w:val="00C15AC2"/>
    <w:rsid w:val="00C16294"/>
    <w:rsid w:val="00C1651F"/>
    <w:rsid w:val="00C167E2"/>
    <w:rsid w:val="00C16822"/>
    <w:rsid w:val="00C176B9"/>
    <w:rsid w:val="00C20647"/>
    <w:rsid w:val="00C20FD8"/>
    <w:rsid w:val="00C21016"/>
    <w:rsid w:val="00C218F9"/>
    <w:rsid w:val="00C21910"/>
    <w:rsid w:val="00C21BE1"/>
    <w:rsid w:val="00C232CF"/>
    <w:rsid w:val="00C2356C"/>
    <w:rsid w:val="00C23A61"/>
    <w:rsid w:val="00C23CC5"/>
    <w:rsid w:val="00C2401E"/>
    <w:rsid w:val="00C249F4"/>
    <w:rsid w:val="00C24D06"/>
    <w:rsid w:val="00C24F1E"/>
    <w:rsid w:val="00C27ADB"/>
    <w:rsid w:val="00C27D18"/>
    <w:rsid w:val="00C301D4"/>
    <w:rsid w:val="00C30661"/>
    <w:rsid w:val="00C30C17"/>
    <w:rsid w:val="00C31581"/>
    <w:rsid w:val="00C3335F"/>
    <w:rsid w:val="00C3464B"/>
    <w:rsid w:val="00C35DD2"/>
    <w:rsid w:val="00C36401"/>
    <w:rsid w:val="00C364FA"/>
    <w:rsid w:val="00C368EB"/>
    <w:rsid w:val="00C37C1D"/>
    <w:rsid w:val="00C406FC"/>
    <w:rsid w:val="00C41601"/>
    <w:rsid w:val="00C42741"/>
    <w:rsid w:val="00C42B09"/>
    <w:rsid w:val="00C42B29"/>
    <w:rsid w:val="00C4351B"/>
    <w:rsid w:val="00C43BC6"/>
    <w:rsid w:val="00C43D8B"/>
    <w:rsid w:val="00C44509"/>
    <w:rsid w:val="00C455E2"/>
    <w:rsid w:val="00C46592"/>
    <w:rsid w:val="00C46D0B"/>
    <w:rsid w:val="00C471D0"/>
    <w:rsid w:val="00C47D14"/>
    <w:rsid w:val="00C51A25"/>
    <w:rsid w:val="00C525BB"/>
    <w:rsid w:val="00C52E15"/>
    <w:rsid w:val="00C53335"/>
    <w:rsid w:val="00C54FF5"/>
    <w:rsid w:val="00C55AE3"/>
    <w:rsid w:val="00C56999"/>
    <w:rsid w:val="00C56AB0"/>
    <w:rsid w:val="00C57AAE"/>
    <w:rsid w:val="00C60C23"/>
    <w:rsid w:val="00C61ADD"/>
    <w:rsid w:val="00C62F30"/>
    <w:rsid w:val="00C62F43"/>
    <w:rsid w:val="00C63331"/>
    <w:rsid w:val="00C6354C"/>
    <w:rsid w:val="00C63DCE"/>
    <w:rsid w:val="00C6451E"/>
    <w:rsid w:val="00C648BC"/>
    <w:rsid w:val="00C64989"/>
    <w:rsid w:val="00C652E5"/>
    <w:rsid w:val="00C657C1"/>
    <w:rsid w:val="00C66750"/>
    <w:rsid w:val="00C66E0F"/>
    <w:rsid w:val="00C705A4"/>
    <w:rsid w:val="00C70CD6"/>
    <w:rsid w:val="00C71440"/>
    <w:rsid w:val="00C728E5"/>
    <w:rsid w:val="00C72991"/>
    <w:rsid w:val="00C730A4"/>
    <w:rsid w:val="00C74EB0"/>
    <w:rsid w:val="00C759B1"/>
    <w:rsid w:val="00C7608C"/>
    <w:rsid w:val="00C7750E"/>
    <w:rsid w:val="00C77A84"/>
    <w:rsid w:val="00C802FD"/>
    <w:rsid w:val="00C806B4"/>
    <w:rsid w:val="00C80E48"/>
    <w:rsid w:val="00C81A51"/>
    <w:rsid w:val="00C81C49"/>
    <w:rsid w:val="00C820BC"/>
    <w:rsid w:val="00C82D4B"/>
    <w:rsid w:val="00C839E6"/>
    <w:rsid w:val="00C85162"/>
    <w:rsid w:val="00C85910"/>
    <w:rsid w:val="00C85E23"/>
    <w:rsid w:val="00C8634F"/>
    <w:rsid w:val="00C90739"/>
    <w:rsid w:val="00C90B03"/>
    <w:rsid w:val="00C91011"/>
    <w:rsid w:val="00C91B8C"/>
    <w:rsid w:val="00C91FB4"/>
    <w:rsid w:val="00C9457C"/>
    <w:rsid w:val="00C94A0D"/>
    <w:rsid w:val="00C9542D"/>
    <w:rsid w:val="00C95FD5"/>
    <w:rsid w:val="00C96314"/>
    <w:rsid w:val="00C964F2"/>
    <w:rsid w:val="00C966A5"/>
    <w:rsid w:val="00C96BCD"/>
    <w:rsid w:val="00C972E1"/>
    <w:rsid w:val="00C974FB"/>
    <w:rsid w:val="00CA1FF2"/>
    <w:rsid w:val="00CA24AF"/>
    <w:rsid w:val="00CA5DA6"/>
    <w:rsid w:val="00CA75F2"/>
    <w:rsid w:val="00CB0CC1"/>
    <w:rsid w:val="00CB0E79"/>
    <w:rsid w:val="00CB4208"/>
    <w:rsid w:val="00CB4254"/>
    <w:rsid w:val="00CB4C8D"/>
    <w:rsid w:val="00CB4CDE"/>
    <w:rsid w:val="00CB7CAD"/>
    <w:rsid w:val="00CC00E7"/>
    <w:rsid w:val="00CC0977"/>
    <w:rsid w:val="00CC117D"/>
    <w:rsid w:val="00CC1A9E"/>
    <w:rsid w:val="00CC1ABD"/>
    <w:rsid w:val="00CC2AA2"/>
    <w:rsid w:val="00CC2C2D"/>
    <w:rsid w:val="00CC36DA"/>
    <w:rsid w:val="00CC40D4"/>
    <w:rsid w:val="00CC4B92"/>
    <w:rsid w:val="00CC6B3C"/>
    <w:rsid w:val="00CD244C"/>
    <w:rsid w:val="00CD2CFC"/>
    <w:rsid w:val="00CD453D"/>
    <w:rsid w:val="00CD5CF6"/>
    <w:rsid w:val="00CD6897"/>
    <w:rsid w:val="00CD71FB"/>
    <w:rsid w:val="00CD7374"/>
    <w:rsid w:val="00CD7632"/>
    <w:rsid w:val="00CE03C9"/>
    <w:rsid w:val="00CE090F"/>
    <w:rsid w:val="00CE0A5E"/>
    <w:rsid w:val="00CE1158"/>
    <w:rsid w:val="00CE2E14"/>
    <w:rsid w:val="00CE2E8D"/>
    <w:rsid w:val="00CE5FE5"/>
    <w:rsid w:val="00CE7BE3"/>
    <w:rsid w:val="00CE7CF8"/>
    <w:rsid w:val="00CF0979"/>
    <w:rsid w:val="00CF0A85"/>
    <w:rsid w:val="00CF0D63"/>
    <w:rsid w:val="00CF100E"/>
    <w:rsid w:val="00CF1642"/>
    <w:rsid w:val="00CF4447"/>
    <w:rsid w:val="00CF4C16"/>
    <w:rsid w:val="00CF4F10"/>
    <w:rsid w:val="00CF55AD"/>
    <w:rsid w:val="00CF6189"/>
    <w:rsid w:val="00CF64A7"/>
    <w:rsid w:val="00CF7B35"/>
    <w:rsid w:val="00D0028D"/>
    <w:rsid w:val="00D00C02"/>
    <w:rsid w:val="00D01068"/>
    <w:rsid w:val="00D01724"/>
    <w:rsid w:val="00D01A06"/>
    <w:rsid w:val="00D01A50"/>
    <w:rsid w:val="00D05B2F"/>
    <w:rsid w:val="00D05C50"/>
    <w:rsid w:val="00D06C2C"/>
    <w:rsid w:val="00D07377"/>
    <w:rsid w:val="00D07BDE"/>
    <w:rsid w:val="00D07EA3"/>
    <w:rsid w:val="00D07FC8"/>
    <w:rsid w:val="00D10B37"/>
    <w:rsid w:val="00D111EF"/>
    <w:rsid w:val="00D11F16"/>
    <w:rsid w:val="00D12CAF"/>
    <w:rsid w:val="00D12FF4"/>
    <w:rsid w:val="00D140D5"/>
    <w:rsid w:val="00D1410E"/>
    <w:rsid w:val="00D14DCA"/>
    <w:rsid w:val="00D15193"/>
    <w:rsid w:val="00D15975"/>
    <w:rsid w:val="00D15BCA"/>
    <w:rsid w:val="00D16CB9"/>
    <w:rsid w:val="00D17881"/>
    <w:rsid w:val="00D17B5A"/>
    <w:rsid w:val="00D207B3"/>
    <w:rsid w:val="00D208EE"/>
    <w:rsid w:val="00D21B5D"/>
    <w:rsid w:val="00D22451"/>
    <w:rsid w:val="00D242DF"/>
    <w:rsid w:val="00D24587"/>
    <w:rsid w:val="00D26671"/>
    <w:rsid w:val="00D26850"/>
    <w:rsid w:val="00D26BB9"/>
    <w:rsid w:val="00D31D22"/>
    <w:rsid w:val="00D32301"/>
    <w:rsid w:val="00D3231F"/>
    <w:rsid w:val="00D3376C"/>
    <w:rsid w:val="00D33B41"/>
    <w:rsid w:val="00D33D75"/>
    <w:rsid w:val="00D34378"/>
    <w:rsid w:val="00D35653"/>
    <w:rsid w:val="00D357BA"/>
    <w:rsid w:val="00D42E34"/>
    <w:rsid w:val="00D43EF5"/>
    <w:rsid w:val="00D440CE"/>
    <w:rsid w:val="00D45228"/>
    <w:rsid w:val="00D45F9C"/>
    <w:rsid w:val="00D46C13"/>
    <w:rsid w:val="00D4703D"/>
    <w:rsid w:val="00D47188"/>
    <w:rsid w:val="00D47974"/>
    <w:rsid w:val="00D501E6"/>
    <w:rsid w:val="00D50FC3"/>
    <w:rsid w:val="00D51343"/>
    <w:rsid w:val="00D52CC9"/>
    <w:rsid w:val="00D540C0"/>
    <w:rsid w:val="00D55CAA"/>
    <w:rsid w:val="00D56073"/>
    <w:rsid w:val="00D56256"/>
    <w:rsid w:val="00D5704A"/>
    <w:rsid w:val="00D57113"/>
    <w:rsid w:val="00D577F5"/>
    <w:rsid w:val="00D61F92"/>
    <w:rsid w:val="00D63441"/>
    <w:rsid w:val="00D642DF"/>
    <w:rsid w:val="00D6580A"/>
    <w:rsid w:val="00D65F6C"/>
    <w:rsid w:val="00D6622A"/>
    <w:rsid w:val="00D66D8D"/>
    <w:rsid w:val="00D7177A"/>
    <w:rsid w:val="00D7247F"/>
    <w:rsid w:val="00D728B8"/>
    <w:rsid w:val="00D73723"/>
    <w:rsid w:val="00D756A3"/>
    <w:rsid w:val="00D75EC4"/>
    <w:rsid w:val="00D76A3D"/>
    <w:rsid w:val="00D76A94"/>
    <w:rsid w:val="00D76BA2"/>
    <w:rsid w:val="00D80DCC"/>
    <w:rsid w:val="00D81A72"/>
    <w:rsid w:val="00D8376B"/>
    <w:rsid w:val="00D85337"/>
    <w:rsid w:val="00D8556A"/>
    <w:rsid w:val="00D862FA"/>
    <w:rsid w:val="00D876F1"/>
    <w:rsid w:val="00D90243"/>
    <w:rsid w:val="00D90323"/>
    <w:rsid w:val="00D90CAE"/>
    <w:rsid w:val="00D91E8E"/>
    <w:rsid w:val="00D92AD8"/>
    <w:rsid w:val="00D936EA"/>
    <w:rsid w:val="00D95CA9"/>
    <w:rsid w:val="00D960C2"/>
    <w:rsid w:val="00D9623C"/>
    <w:rsid w:val="00D96FAC"/>
    <w:rsid w:val="00D97742"/>
    <w:rsid w:val="00DA003A"/>
    <w:rsid w:val="00DA1BE0"/>
    <w:rsid w:val="00DA25B6"/>
    <w:rsid w:val="00DA2706"/>
    <w:rsid w:val="00DA2CA9"/>
    <w:rsid w:val="00DA359D"/>
    <w:rsid w:val="00DA446B"/>
    <w:rsid w:val="00DA46DE"/>
    <w:rsid w:val="00DA48C8"/>
    <w:rsid w:val="00DA4D2A"/>
    <w:rsid w:val="00DA5429"/>
    <w:rsid w:val="00DA5AFB"/>
    <w:rsid w:val="00DA6212"/>
    <w:rsid w:val="00DB0FA9"/>
    <w:rsid w:val="00DB21FA"/>
    <w:rsid w:val="00DB310A"/>
    <w:rsid w:val="00DB65AC"/>
    <w:rsid w:val="00DB77E0"/>
    <w:rsid w:val="00DB7AA3"/>
    <w:rsid w:val="00DB7DFE"/>
    <w:rsid w:val="00DC0A3A"/>
    <w:rsid w:val="00DC19E1"/>
    <w:rsid w:val="00DC2435"/>
    <w:rsid w:val="00DC2CB3"/>
    <w:rsid w:val="00DC3372"/>
    <w:rsid w:val="00DC3837"/>
    <w:rsid w:val="00DC4D53"/>
    <w:rsid w:val="00DC6A94"/>
    <w:rsid w:val="00DC749D"/>
    <w:rsid w:val="00DD011D"/>
    <w:rsid w:val="00DD03D9"/>
    <w:rsid w:val="00DD09D8"/>
    <w:rsid w:val="00DD16B9"/>
    <w:rsid w:val="00DD2161"/>
    <w:rsid w:val="00DD3DF7"/>
    <w:rsid w:val="00DD6F3C"/>
    <w:rsid w:val="00DD7B5E"/>
    <w:rsid w:val="00DE1AE1"/>
    <w:rsid w:val="00DE2783"/>
    <w:rsid w:val="00DE2A08"/>
    <w:rsid w:val="00DE2F3F"/>
    <w:rsid w:val="00DE320E"/>
    <w:rsid w:val="00DE3E58"/>
    <w:rsid w:val="00DE41AC"/>
    <w:rsid w:val="00DE4BC6"/>
    <w:rsid w:val="00DE4C00"/>
    <w:rsid w:val="00DE5B52"/>
    <w:rsid w:val="00DE5F7F"/>
    <w:rsid w:val="00DE63DE"/>
    <w:rsid w:val="00DE6D75"/>
    <w:rsid w:val="00DE6FF3"/>
    <w:rsid w:val="00DF00FA"/>
    <w:rsid w:val="00DF06E7"/>
    <w:rsid w:val="00DF0F15"/>
    <w:rsid w:val="00DF10A9"/>
    <w:rsid w:val="00DF2846"/>
    <w:rsid w:val="00DF2FDA"/>
    <w:rsid w:val="00DF7450"/>
    <w:rsid w:val="00DF7F19"/>
    <w:rsid w:val="00E003A9"/>
    <w:rsid w:val="00E00A9D"/>
    <w:rsid w:val="00E00BBF"/>
    <w:rsid w:val="00E01E1B"/>
    <w:rsid w:val="00E01F9A"/>
    <w:rsid w:val="00E0230B"/>
    <w:rsid w:val="00E025A7"/>
    <w:rsid w:val="00E0506A"/>
    <w:rsid w:val="00E05A1B"/>
    <w:rsid w:val="00E06FEE"/>
    <w:rsid w:val="00E070A1"/>
    <w:rsid w:val="00E07405"/>
    <w:rsid w:val="00E10487"/>
    <w:rsid w:val="00E11971"/>
    <w:rsid w:val="00E122E5"/>
    <w:rsid w:val="00E13551"/>
    <w:rsid w:val="00E13911"/>
    <w:rsid w:val="00E1487B"/>
    <w:rsid w:val="00E14947"/>
    <w:rsid w:val="00E14DC0"/>
    <w:rsid w:val="00E1593D"/>
    <w:rsid w:val="00E17246"/>
    <w:rsid w:val="00E17FBC"/>
    <w:rsid w:val="00E2014B"/>
    <w:rsid w:val="00E20D17"/>
    <w:rsid w:val="00E219A2"/>
    <w:rsid w:val="00E22A7B"/>
    <w:rsid w:val="00E23CA0"/>
    <w:rsid w:val="00E240CE"/>
    <w:rsid w:val="00E255ED"/>
    <w:rsid w:val="00E264D1"/>
    <w:rsid w:val="00E274B0"/>
    <w:rsid w:val="00E300FB"/>
    <w:rsid w:val="00E3096A"/>
    <w:rsid w:val="00E310AE"/>
    <w:rsid w:val="00E319C5"/>
    <w:rsid w:val="00E329F1"/>
    <w:rsid w:val="00E32EC0"/>
    <w:rsid w:val="00E33B54"/>
    <w:rsid w:val="00E34105"/>
    <w:rsid w:val="00E355CB"/>
    <w:rsid w:val="00E358A3"/>
    <w:rsid w:val="00E35AC2"/>
    <w:rsid w:val="00E35ACC"/>
    <w:rsid w:val="00E35F4A"/>
    <w:rsid w:val="00E36B1C"/>
    <w:rsid w:val="00E40926"/>
    <w:rsid w:val="00E40D6D"/>
    <w:rsid w:val="00E416A4"/>
    <w:rsid w:val="00E41B00"/>
    <w:rsid w:val="00E42AF6"/>
    <w:rsid w:val="00E43035"/>
    <w:rsid w:val="00E43DEB"/>
    <w:rsid w:val="00E443EE"/>
    <w:rsid w:val="00E44520"/>
    <w:rsid w:val="00E45A18"/>
    <w:rsid w:val="00E4698C"/>
    <w:rsid w:val="00E47415"/>
    <w:rsid w:val="00E504BF"/>
    <w:rsid w:val="00E50856"/>
    <w:rsid w:val="00E50D92"/>
    <w:rsid w:val="00E5100B"/>
    <w:rsid w:val="00E516A4"/>
    <w:rsid w:val="00E51792"/>
    <w:rsid w:val="00E52469"/>
    <w:rsid w:val="00E52E27"/>
    <w:rsid w:val="00E53784"/>
    <w:rsid w:val="00E53D6D"/>
    <w:rsid w:val="00E54C02"/>
    <w:rsid w:val="00E562FB"/>
    <w:rsid w:val="00E56F0F"/>
    <w:rsid w:val="00E60188"/>
    <w:rsid w:val="00E60C8A"/>
    <w:rsid w:val="00E617E5"/>
    <w:rsid w:val="00E61804"/>
    <w:rsid w:val="00E62186"/>
    <w:rsid w:val="00E6285A"/>
    <w:rsid w:val="00E63401"/>
    <w:rsid w:val="00E63DA7"/>
    <w:rsid w:val="00E645D7"/>
    <w:rsid w:val="00E6482B"/>
    <w:rsid w:val="00E6546F"/>
    <w:rsid w:val="00E65F69"/>
    <w:rsid w:val="00E66193"/>
    <w:rsid w:val="00E661E5"/>
    <w:rsid w:val="00E66711"/>
    <w:rsid w:val="00E66974"/>
    <w:rsid w:val="00E66DBF"/>
    <w:rsid w:val="00E67A4C"/>
    <w:rsid w:val="00E704E5"/>
    <w:rsid w:val="00E70FDF"/>
    <w:rsid w:val="00E7130C"/>
    <w:rsid w:val="00E71D17"/>
    <w:rsid w:val="00E72590"/>
    <w:rsid w:val="00E72828"/>
    <w:rsid w:val="00E72FA1"/>
    <w:rsid w:val="00E73CB9"/>
    <w:rsid w:val="00E7411D"/>
    <w:rsid w:val="00E74AEF"/>
    <w:rsid w:val="00E75557"/>
    <w:rsid w:val="00E764AE"/>
    <w:rsid w:val="00E7700E"/>
    <w:rsid w:val="00E77C0E"/>
    <w:rsid w:val="00E805D7"/>
    <w:rsid w:val="00E80ADE"/>
    <w:rsid w:val="00E81061"/>
    <w:rsid w:val="00E81D9D"/>
    <w:rsid w:val="00E81F29"/>
    <w:rsid w:val="00E820F7"/>
    <w:rsid w:val="00E82AAE"/>
    <w:rsid w:val="00E832C4"/>
    <w:rsid w:val="00E833E2"/>
    <w:rsid w:val="00E83766"/>
    <w:rsid w:val="00E85180"/>
    <w:rsid w:val="00E851CF"/>
    <w:rsid w:val="00E854A7"/>
    <w:rsid w:val="00E85B98"/>
    <w:rsid w:val="00E85FEA"/>
    <w:rsid w:val="00E86093"/>
    <w:rsid w:val="00E86E9B"/>
    <w:rsid w:val="00E871B0"/>
    <w:rsid w:val="00E87396"/>
    <w:rsid w:val="00E87F5E"/>
    <w:rsid w:val="00E90CF0"/>
    <w:rsid w:val="00E910B0"/>
    <w:rsid w:val="00E91DF3"/>
    <w:rsid w:val="00E9256D"/>
    <w:rsid w:val="00E93968"/>
    <w:rsid w:val="00E94087"/>
    <w:rsid w:val="00E950B7"/>
    <w:rsid w:val="00E95A61"/>
    <w:rsid w:val="00E9608B"/>
    <w:rsid w:val="00EA0B8E"/>
    <w:rsid w:val="00EA1782"/>
    <w:rsid w:val="00EA2BF3"/>
    <w:rsid w:val="00EA3037"/>
    <w:rsid w:val="00EA3DE7"/>
    <w:rsid w:val="00EA6858"/>
    <w:rsid w:val="00EA7CBC"/>
    <w:rsid w:val="00EB04E1"/>
    <w:rsid w:val="00EB0AB2"/>
    <w:rsid w:val="00EB16EB"/>
    <w:rsid w:val="00EB1F7F"/>
    <w:rsid w:val="00EB3214"/>
    <w:rsid w:val="00EB3BC3"/>
    <w:rsid w:val="00EB3C14"/>
    <w:rsid w:val="00EB43DC"/>
    <w:rsid w:val="00EB46BA"/>
    <w:rsid w:val="00EB482D"/>
    <w:rsid w:val="00EB612B"/>
    <w:rsid w:val="00EB6D78"/>
    <w:rsid w:val="00EB7AA6"/>
    <w:rsid w:val="00EB7E28"/>
    <w:rsid w:val="00EC1A82"/>
    <w:rsid w:val="00EC4AF2"/>
    <w:rsid w:val="00EC4C10"/>
    <w:rsid w:val="00EC4D7A"/>
    <w:rsid w:val="00EC5651"/>
    <w:rsid w:val="00EC56A5"/>
    <w:rsid w:val="00EC5C5F"/>
    <w:rsid w:val="00EC5F11"/>
    <w:rsid w:val="00EC5FA4"/>
    <w:rsid w:val="00EC7D91"/>
    <w:rsid w:val="00ED0B0D"/>
    <w:rsid w:val="00ED153B"/>
    <w:rsid w:val="00ED25A1"/>
    <w:rsid w:val="00ED37E2"/>
    <w:rsid w:val="00ED385E"/>
    <w:rsid w:val="00ED443A"/>
    <w:rsid w:val="00ED479C"/>
    <w:rsid w:val="00ED5A58"/>
    <w:rsid w:val="00ED7710"/>
    <w:rsid w:val="00EE02C3"/>
    <w:rsid w:val="00EE10C1"/>
    <w:rsid w:val="00EE11AE"/>
    <w:rsid w:val="00EE1507"/>
    <w:rsid w:val="00EE37EF"/>
    <w:rsid w:val="00EE550D"/>
    <w:rsid w:val="00EE69A1"/>
    <w:rsid w:val="00EE76A8"/>
    <w:rsid w:val="00EE77F6"/>
    <w:rsid w:val="00EE7A89"/>
    <w:rsid w:val="00EE7C3F"/>
    <w:rsid w:val="00EF48E1"/>
    <w:rsid w:val="00EF4FDC"/>
    <w:rsid w:val="00EF5513"/>
    <w:rsid w:val="00EF6C2A"/>
    <w:rsid w:val="00F0052D"/>
    <w:rsid w:val="00F00BF8"/>
    <w:rsid w:val="00F01E0A"/>
    <w:rsid w:val="00F024D4"/>
    <w:rsid w:val="00F02829"/>
    <w:rsid w:val="00F029F9"/>
    <w:rsid w:val="00F046B2"/>
    <w:rsid w:val="00F04AC3"/>
    <w:rsid w:val="00F0501B"/>
    <w:rsid w:val="00F05068"/>
    <w:rsid w:val="00F05164"/>
    <w:rsid w:val="00F05CEE"/>
    <w:rsid w:val="00F10386"/>
    <w:rsid w:val="00F10CA3"/>
    <w:rsid w:val="00F11EC4"/>
    <w:rsid w:val="00F123F6"/>
    <w:rsid w:val="00F13454"/>
    <w:rsid w:val="00F137A0"/>
    <w:rsid w:val="00F1404C"/>
    <w:rsid w:val="00F14D9D"/>
    <w:rsid w:val="00F153DD"/>
    <w:rsid w:val="00F162FA"/>
    <w:rsid w:val="00F16A8C"/>
    <w:rsid w:val="00F170C9"/>
    <w:rsid w:val="00F20B42"/>
    <w:rsid w:val="00F21FF7"/>
    <w:rsid w:val="00F22118"/>
    <w:rsid w:val="00F236E9"/>
    <w:rsid w:val="00F25103"/>
    <w:rsid w:val="00F25753"/>
    <w:rsid w:val="00F27B9D"/>
    <w:rsid w:val="00F300EF"/>
    <w:rsid w:val="00F301F3"/>
    <w:rsid w:val="00F305BF"/>
    <w:rsid w:val="00F3122B"/>
    <w:rsid w:val="00F3364B"/>
    <w:rsid w:val="00F3377F"/>
    <w:rsid w:val="00F3456E"/>
    <w:rsid w:val="00F36195"/>
    <w:rsid w:val="00F363C3"/>
    <w:rsid w:val="00F36BF8"/>
    <w:rsid w:val="00F3762C"/>
    <w:rsid w:val="00F37688"/>
    <w:rsid w:val="00F408EF"/>
    <w:rsid w:val="00F417BF"/>
    <w:rsid w:val="00F41A82"/>
    <w:rsid w:val="00F41C5D"/>
    <w:rsid w:val="00F42229"/>
    <w:rsid w:val="00F440FC"/>
    <w:rsid w:val="00F442E7"/>
    <w:rsid w:val="00F444C1"/>
    <w:rsid w:val="00F46579"/>
    <w:rsid w:val="00F46C20"/>
    <w:rsid w:val="00F471B3"/>
    <w:rsid w:val="00F47D8C"/>
    <w:rsid w:val="00F508D1"/>
    <w:rsid w:val="00F523D6"/>
    <w:rsid w:val="00F54A95"/>
    <w:rsid w:val="00F55B3C"/>
    <w:rsid w:val="00F55FE2"/>
    <w:rsid w:val="00F5602C"/>
    <w:rsid w:val="00F60B52"/>
    <w:rsid w:val="00F61203"/>
    <w:rsid w:val="00F63E85"/>
    <w:rsid w:val="00F64B7B"/>
    <w:rsid w:val="00F658DF"/>
    <w:rsid w:val="00F66874"/>
    <w:rsid w:val="00F722DF"/>
    <w:rsid w:val="00F73329"/>
    <w:rsid w:val="00F73845"/>
    <w:rsid w:val="00F74533"/>
    <w:rsid w:val="00F7646A"/>
    <w:rsid w:val="00F77FDA"/>
    <w:rsid w:val="00F80151"/>
    <w:rsid w:val="00F80A1B"/>
    <w:rsid w:val="00F818B1"/>
    <w:rsid w:val="00F81D93"/>
    <w:rsid w:val="00F82C9B"/>
    <w:rsid w:val="00F82E0E"/>
    <w:rsid w:val="00F85AF7"/>
    <w:rsid w:val="00F87EF4"/>
    <w:rsid w:val="00F91068"/>
    <w:rsid w:val="00F95358"/>
    <w:rsid w:val="00F95A60"/>
    <w:rsid w:val="00F96952"/>
    <w:rsid w:val="00F976D6"/>
    <w:rsid w:val="00F97D92"/>
    <w:rsid w:val="00FA18D4"/>
    <w:rsid w:val="00FA1A77"/>
    <w:rsid w:val="00FA1AA0"/>
    <w:rsid w:val="00FA2A5C"/>
    <w:rsid w:val="00FA2B2A"/>
    <w:rsid w:val="00FA2CBC"/>
    <w:rsid w:val="00FA2D0D"/>
    <w:rsid w:val="00FA4238"/>
    <w:rsid w:val="00FA4313"/>
    <w:rsid w:val="00FA498B"/>
    <w:rsid w:val="00FA5112"/>
    <w:rsid w:val="00FA5F25"/>
    <w:rsid w:val="00FA6186"/>
    <w:rsid w:val="00FA675C"/>
    <w:rsid w:val="00FA754D"/>
    <w:rsid w:val="00FA7F16"/>
    <w:rsid w:val="00FB0622"/>
    <w:rsid w:val="00FB2373"/>
    <w:rsid w:val="00FB33F1"/>
    <w:rsid w:val="00FB3761"/>
    <w:rsid w:val="00FB508B"/>
    <w:rsid w:val="00FB5EA4"/>
    <w:rsid w:val="00FB613A"/>
    <w:rsid w:val="00FB7725"/>
    <w:rsid w:val="00FC021F"/>
    <w:rsid w:val="00FC13DA"/>
    <w:rsid w:val="00FC179C"/>
    <w:rsid w:val="00FC1F24"/>
    <w:rsid w:val="00FC2360"/>
    <w:rsid w:val="00FC25CC"/>
    <w:rsid w:val="00FC37A3"/>
    <w:rsid w:val="00FC3FDC"/>
    <w:rsid w:val="00FD077F"/>
    <w:rsid w:val="00FD18FC"/>
    <w:rsid w:val="00FD2C0B"/>
    <w:rsid w:val="00FD39A0"/>
    <w:rsid w:val="00FD3B89"/>
    <w:rsid w:val="00FD3D9A"/>
    <w:rsid w:val="00FD60A8"/>
    <w:rsid w:val="00FD6789"/>
    <w:rsid w:val="00FE0A02"/>
    <w:rsid w:val="00FE3681"/>
    <w:rsid w:val="00FE40D6"/>
    <w:rsid w:val="00FE43B4"/>
    <w:rsid w:val="00FE46C2"/>
    <w:rsid w:val="00FE4D8E"/>
    <w:rsid w:val="00FE5229"/>
    <w:rsid w:val="00FE6707"/>
    <w:rsid w:val="00FE7232"/>
    <w:rsid w:val="00FF0972"/>
    <w:rsid w:val="00FF0B3D"/>
    <w:rsid w:val="00FF1BE3"/>
    <w:rsid w:val="00FF2B6C"/>
    <w:rsid w:val="00FF370C"/>
    <w:rsid w:val="00FF4069"/>
    <w:rsid w:val="00FF5AAC"/>
    <w:rsid w:val="00FF74A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C00"/>
    <w:pPr>
      <w:ind w:left="720"/>
      <w:contextualSpacing/>
    </w:pPr>
  </w:style>
  <w:style w:type="paragraph" w:styleId="BodyText2">
    <w:name w:val="Body Text 2"/>
    <w:basedOn w:val="Normal"/>
    <w:link w:val="BodyText2Char"/>
    <w:unhideWhenUsed/>
    <w:rsid w:val="009E6C00"/>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9E6C00"/>
    <w:rPr>
      <w:rFonts w:ascii=".VnTime" w:eastAsia="Times New Roman" w:hAnsi=".VnTime" w:cs="Times New Roman"/>
      <w:szCs w:val="28"/>
    </w:rPr>
  </w:style>
  <w:style w:type="table" w:styleId="TableGrid">
    <w:name w:val="Table Grid"/>
    <w:basedOn w:val="TableNormal"/>
    <w:uiPriority w:val="59"/>
    <w:rsid w:val="009E6C00"/>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E6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00"/>
    <w:rPr>
      <w:rFonts w:asciiTheme="minorHAnsi" w:hAnsiTheme="minorHAnsi"/>
      <w:sz w:val="22"/>
    </w:rPr>
  </w:style>
  <w:style w:type="paragraph" w:styleId="BodyTextIndent2">
    <w:name w:val="Body Text Indent 2"/>
    <w:basedOn w:val="Normal"/>
    <w:link w:val="BodyTextIndent2Char"/>
    <w:uiPriority w:val="99"/>
    <w:unhideWhenUsed/>
    <w:rsid w:val="00D33B41"/>
    <w:pPr>
      <w:spacing w:after="120" w:line="480" w:lineRule="auto"/>
      <w:ind w:left="360"/>
    </w:pPr>
  </w:style>
  <w:style w:type="character" w:customStyle="1" w:styleId="BodyTextIndent2Char">
    <w:name w:val="Body Text Indent 2 Char"/>
    <w:basedOn w:val="DefaultParagraphFont"/>
    <w:link w:val="BodyTextIndent2"/>
    <w:uiPriority w:val="99"/>
    <w:rsid w:val="00D33B41"/>
    <w:rPr>
      <w:rFonts w:asciiTheme="minorHAnsi" w:hAnsiTheme="minorHAnsi"/>
      <w:sz w:val="22"/>
    </w:rPr>
  </w:style>
  <w:style w:type="paragraph" w:styleId="NormalWeb">
    <w:name w:val="Normal (Web)"/>
    <w:basedOn w:val="Normal"/>
    <w:rsid w:val="00D33B41"/>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styleId="BodyText">
    <w:name w:val="Body Text"/>
    <w:basedOn w:val="Normal"/>
    <w:link w:val="BodyTextChar"/>
    <w:unhideWhenUsed/>
    <w:rsid w:val="0074060E"/>
    <w:pPr>
      <w:spacing w:after="120"/>
    </w:pPr>
  </w:style>
  <w:style w:type="character" w:customStyle="1" w:styleId="BodyTextChar">
    <w:name w:val="Body Text Char"/>
    <w:basedOn w:val="DefaultParagraphFont"/>
    <w:link w:val="BodyText"/>
    <w:rsid w:val="0074060E"/>
    <w:rPr>
      <w:rFonts w:asciiTheme="minorHAnsi" w:hAnsiTheme="minorHAnsi"/>
      <w:sz w:val="22"/>
    </w:rPr>
  </w:style>
  <w:style w:type="paragraph" w:styleId="Header">
    <w:name w:val="header"/>
    <w:basedOn w:val="Normal"/>
    <w:link w:val="HeaderChar"/>
    <w:uiPriority w:val="99"/>
    <w:semiHidden/>
    <w:unhideWhenUsed/>
    <w:rsid w:val="007337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3794"/>
    <w:rPr>
      <w:rFonts w:asciiTheme="minorHAnsi" w:hAnsiTheme="minorHAnsi"/>
      <w:sz w:val="22"/>
    </w:rPr>
  </w:style>
  <w:style w:type="paragraph" w:styleId="EndnoteText">
    <w:name w:val="endnote text"/>
    <w:basedOn w:val="Normal"/>
    <w:link w:val="EndnoteTextChar"/>
    <w:uiPriority w:val="99"/>
    <w:semiHidden/>
    <w:unhideWhenUsed/>
    <w:rsid w:val="00070A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A4E"/>
    <w:rPr>
      <w:rFonts w:asciiTheme="minorHAnsi" w:hAnsiTheme="minorHAnsi"/>
      <w:sz w:val="20"/>
      <w:szCs w:val="20"/>
    </w:rPr>
  </w:style>
  <w:style w:type="character" w:styleId="EndnoteReference">
    <w:name w:val="endnote reference"/>
    <w:basedOn w:val="DefaultParagraphFont"/>
    <w:uiPriority w:val="99"/>
    <w:semiHidden/>
    <w:unhideWhenUsed/>
    <w:rsid w:val="00070A4E"/>
    <w:rPr>
      <w:vertAlign w:val="superscript"/>
    </w:rPr>
  </w:style>
  <w:style w:type="paragraph" w:styleId="FootnoteText">
    <w:name w:val="footnote text"/>
    <w:basedOn w:val="Normal"/>
    <w:link w:val="FootnoteTextChar"/>
    <w:semiHidden/>
    <w:unhideWhenUsed/>
    <w:rsid w:val="00070A4E"/>
    <w:pPr>
      <w:spacing w:after="0" w:line="240" w:lineRule="auto"/>
    </w:pPr>
    <w:rPr>
      <w:sz w:val="20"/>
      <w:szCs w:val="20"/>
    </w:rPr>
  </w:style>
  <w:style w:type="character" w:customStyle="1" w:styleId="FootnoteTextChar">
    <w:name w:val="Footnote Text Char"/>
    <w:basedOn w:val="DefaultParagraphFont"/>
    <w:link w:val="FootnoteText"/>
    <w:semiHidden/>
    <w:rsid w:val="00070A4E"/>
    <w:rPr>
      <w:rFonts w:asciiTheme="minorHAnsi" w:hAnsiTheme="minorHAnsi"/>
      <w:sz w:val="20"/>
      <w:szCs w:val="20"/>
    </w:rPr>
  </w:style>
  <w:style w:type="character" w:styleId="FootnoteReference">
    <w:name w:val="footnote reference"/>
    <w:basedOn w:val="DefaultParagraphFont"/>
    <w:semiHidden/>
    <w:unhideWhenUsed/>
    <w:rsid w:val="00070A4E"/>
    <w:rPr>
      <w:vertAlign w:val="superscript"/>
    </w:rPr>
  </w:style>
  <w:style w:type="character" w:styleId="CommentReference">
    <w:name w:val="annotation reference"/>
    <w:basedOn w:val="DefaultParagraphFont"/>
    <w:uiPriority w:val="99"/>
    <w:semiHidden/>
    <w:unhideWhenUsed/>
    <w:rsid w:val="00DE2783"/>
    <w:rPr>
      <w:sz w:val="16"/>
      <w:szCs w:val="16"/>
    </w:rPr>
  </w:style>
  <w:style w:type="paragraph" w:styleId="CommentText">
    <w:name w:val="annotation text"/>
    <w:basedOn w:val="Normal"/>
    <w:link w:val="CommentTextChar"/>
    <w:uiPriority w:val="99"/>
    <w:semiHidden/>
    <w:unhideWhenUsed/>
    <w:rsid w:val="00DE2783"/>
    <w:pPr>
      <w:spacing w:line="240" w:lineRule="auto"/>
    </w:pPr>
    <w:rPr>
      <w:sz w:val="20"/>
      <w:szCs w:val="20"/>
    </w:rPr>
  </w:style>
  <w:style w:type="character" w:customStyle="1" w:styleId="CommentTextChar">
    <w:name w:val="Comment Text Char"/>
    <w:basedOn w:val="DefaultParagraphFont"/>
    <w:link w:val="CommentText"/>
    <w:uiPriority w:val="99"/>
    <w:semiHidden/>
    <w:rsid w:val="00DE278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E2783"/>
    <w:rPr>
      <w:b/>
      <w:bCs/>
    </w:rPr>
  </w:style>
  <w:style w:type="character" w:customStyle="1" w:styleId="CommentSubjectChar">
    <w:name w:val="Comment Subject Char"/>
    <w:basedOn w:val="CommentTextChar"/>
    <w:link w:val="CommentSubject"/>
    <w:uiPriority w:val="99"/>
    <w:semiHidden/>
    <w:rsid w:val="00DE2783"/>
    <w:rPr>
      <w:rFonts w:asciiTheme="minorHAnsi" w:hAnsiTheme="minorHAnsi"/>
      <w:b/>
      <w:bCs/>
      <w:sz w:val="20"/>
      <w:szCs w:val="20"/>
    </w:rPr>
  </w:style>
  <w:style w:type="paragraph" w:styleId="BalloonText">
    <w:name w:val="Balloon Text"/>
    <w:basedOn w:val="Normal"/>
    <w:link w:val="BalloonTextChar"/>
    <w:uiPriority w:val="99"/>
    <w:semiHidden/>
    <w:unhideWhenUsed/>
    <w:rsid w:val="00DE2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783"/>
    <w:rPr>
      <w:rFonts w:ascii="Segoe UI" w:hAnsi="Segoe UI" w:cs="Segoe UI"/>
      <w:sz w:val="18"/>
      <w:szCs w:val="18"/>
    </w:rPr>
  </w:style>
  <w:style w:type="character" w:styleId="SubtleEmphasis">
    <w:name w:val="Subtle Emphasis"/>
    <w:basedOn w:val="DefaultParagraphFont"/>
    <w:uiPriority w:val="19"/>
    <w:qFormat/>
    <w:rsid w:val="00905691"/>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C00"/>
    <w:pPr>
      <w:ind w:left="720"/>
      <w:contextualSpacing/>
    </w:pPr>
  </w:style>
  <w:style w:type="paragraph" w:styleId="BodyText2">
    <w:name w:val="Body Text 2"/>
    <w:basedOn w:val="Normal"/>
    <w:link w:val="BodyText2Char"/>
    <w:unhideWhenUsed/>
    <w:rsid w:val="009E6C00"/>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9E6C00"/>
    <w:rPr>
      <w:rFonts w:ascii=".VnTime" w:eastAsia="Times New Roman" w:hAnsi=".VnTime" w:cs="Times New Roman"/>
      <w:szCs w:val="28"/>
    </w:rPr>
  </w:style>
  <w:style w:type="table" w:styleId="TableGrid">
    <w:name w:val="Table Grid"/>
    <w:basedOn w:val="TableNormal"/>
    <w:uiPriority w:val="59"/>
    <w:rsid w:val="009E6C00"/>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E6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00"/>
    <w:rPr>
      <w:rFonts w:asciiTheme="minorHAnsi" w:hAnsiTheme="minorHAnsi"/>
      <w:sz w:val="22"/>
    </w:rPr>
  </w:style>
  <w:style w:type="paragraph" w:styleId="BodyTextIndent2">
    <w:name w:val="Body Text Indent 2"/>
    <w:basedOn w:val="Normal"/>
    <w:link w:val="BodyTextIndent2Char"/>
    <w:uiPriority w:val="99"/>
    <w:unhideWhenUsed/>
    <w:rsid w:val="00D33B41"/>
    <w:pPr>
      <w:spacing w:after="120" w:line="480" w:lineRule="auto"/>
      <w:ind w:left="360"/>
    </w:pPr>
  </w:style>
  <w:style w:type="character" w:customStyle="1" w:styleId="BodyTextIndent2Char">
    <w:name w:val="Body Text Indent 2 Char"/>
    <w:basedOn w:val="DefaultParagraphFont"/>
    <w:link w:val="BodyTextIndent2"/>
    <w:uiPriority w:val="99"/>
    <w:rsid w:val="00D33B41"/>
    <w:rPr>
      <w:rFonts w:asciiTheme="minorHAnsi" w:hAnsiTheme="minorHAnsi"/>
      <w:sz w:val="22"/>
    </w:rPr>
  </w:style>
  <w:style w:type="paragraph" w:styleId="NormalWeb">
    <w:name w:val="Normal (Web)"/>
    <w:basedOn w:val="Normal"/>
    <w:rsid w:val="00D33B41"/>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styleId="BodyText">
    <w:name w:val="Body Text"/>
    <w:basedOn w:val="Normal"/>
    <w:link w:val="BodyTextChar"/>
    <w:unhideWhenUsed/>
    <w:rsid w:val="0074060E"/>
    <w:pPr>
      <w:spacing w:after="120"/>
    </w:pPr>
  </w:style>
  <w:style w:type="character" w:customStyle="1" w:styleId="BodyTextChar">
    <w:name w:val="Body Text Char"/>
    <w:basedOn w:val="DefaultParagraphFont"/>
    <w:link w:val="BodyText"/>
    <w:rsid w:val="0074060E"/>
    <w:rPr>
      <w:rFonts w:asciiTheme="minorHAnsi" w:hAnsiTheme="minorHAnsi"/>
      <w:sz w:val="22"/>
    </w:rPr>
  </w:style>
  <w:style w:type="paragraph" w:styleId="Header">
    <w:name w:val="header"/>
    <w:basedOn w:val="Normal"/>
    <w:link w:val="HeaderChar"/>
    <w:uiPriority w:val="99"/>
    <w:semiHidden/>
    <w:unhideWhenUsed/>
    <w:rsid w:val="007337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3794"/>
    <w:rPr>
      <w:rFonts w:asciiTheme="minorHAnsi" w:hAnsiTheme="minorHAnsi"/>
      <w:sz w:val="22"/>
    </w:rPr>
  </w:style>
  <w:style w:type="paragraph" w:styleId="EndnoteText">
    <w:name w:val="endnote text"/>
    <w:basedOn w:val="Normal"/>
    <w:link w:val="EndnoteTextChar"/>
    <w:uiPriority w:val="99"/>
    <w:semiHidden/>
    <w:unhideWhenUsed/>
    <w:rsid w:val="00070A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A4E"/>
    <w:rPr>
      <w:rFonts w:asciiTheme="minorHAnsi" w:hAnsiTheme="minorHAnsi"/>
      <w:sz w:val="20"/>
      <w:szCs w:val="20"/>
    </w:rPr>
  </w:style>
  <w:style w:type="character" w:styleId="EndnoteReference">
    <w:name w:val="endnote reference"/>
    <w:basedOn w:val="DefaultParagraphFont"/>
    <w:uiPriority w:val="99"/>
    <w:semiHidden/>
    <w:unhideWhenUsed/>
    <w:rsid w:val="00070A4E"/>
    <w:rPr>
      <w:vertAlign w:val="superscript"/>
    </w:rPr>
  </w:style>
  <w:style w:type="paragraph" w:styleId="FootnoteText">
    <w:name w:val="footnote text"/>
    <w:basedOn w:val="Normal"/>
    <w:link w:val="FootnoteTextChar"/>
    <w:semiHidden/>
    <w:unhideWhenUsed/>
    <w:rsid w:val="00070A4E"/>
    <w:pPr>
      <w:spacing w:after="0" w:line="240" w:lineRule="auto"/>
    </w:pPr>
    <w:rPr>
      <w:sz w:val="20"/>
      <w:szCs w:val="20"/>
    </w:rPr>
  </w:style>
  <w:style w:type="character" w:customStyle="1" w:styleId="FootnoteTextChar">
    <w:name w:val="Footnote Text Char"/>
    <w:basedOn w:val="DefaultParagraphFont"/>
    <w:link w:val="FootnoteText"/>
    <w:semiHidden/>
    <w:rsid w:val="00070A4E"/>
    <w:rPr>
      <w:rFonts w:asciiTheme="minorHAnsi" w:hAnsiTheme="minorHAnsi"/>
      <w:sz w:val="20"/>
      <w:szCs w:val="20"/>
    </w:rPr>
  </w:style>
  <w:style w:type="character" w:styleId="FootnoteReference">
    <w:name w:val="footnote reference"/>
    <w:basedOn w:val="DefaultParagraphFont"/>
    <w:semiHidden/>
    <w:unhideWhenUsed/>
    <w:rsid w:val="00070A4E"/>
    <w:rPr>
      <w:vertAlign w:val="superscript"/>
    </w:rPr>
  </w:style>
  <w:style w:type="character" w:styleId="CommentReference">
    <w:name w:val="annotation reference"/>
    <w:basedOn w:val="DefaultParagraphFont"/>
    <w:uiPriority w:val="99"/>
    <w:semiHidden/>
    <w:unhideWhenUsed/>
    <w:rsid w:val="00DE2783"/>
    <w:rPr>
      <w:sz w:val="16"/>
      <w:szCs w:val="16"/>
    </w:rPr>
  </w:style>
  <w:style w:type="paragraph" w:styleId="CommentText">
    <w:name w:val="annotation text"/>
    <w:basedOn w:val="Normal"/>
    <w:link w:val="CommentTextChar"/>
    <w:uiPriority w:val="99"/>
    <w:semiHidden/>
    <w:unhideWhenUsed/>
    <w:rsid w:val="00DE2783"/>
    <w:pPr>
      <w:spacing w:line="240" w:lineRule="auto"/>
    </w:pPr>
    <w:rPr>
      <w:sz w:val="20"/>
      <w:szCs w:val="20"/>
    </w:rPr>
  </w:style>
  <w:style w:type="character" w:customStyle="1" w:styleId="CommentTextChar">
    <w:name w:val="Comment Text Char"/>
    <w:basedOn w:val="DefaultParagraphFont"/>
    <w:link w:val="CommentText"/>
    <w:uiPriority w:val="99"/>
    <w:semiHidden/>
    <w:rsid w:val="00DE278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E2783"/>
    <w:rPr>
      <w:b/>
      <w:bCs/>
    </w:rPr>
  </w:style>
  <w:style w:type="character" w:customStyle="1" w:styleId="CommentSubjectChar">
    <w:name w:val="Comment Subject Char"/>
    <w:basedOn w:val="CommentTextChar"/>
    <w:link w:val="CommentSubject"/>
    <w:uiPriority w:val="99"/>
    <w:semiHidden/>
    <w:rsid w:val="00DE2783"/>
    <w:rPr>
      <w:rFonts w:asciiTheme="minorHAnsi" w:hAnsiTheme="minorHAnsi"/>
      <w:b/>
      <w:bCs/>
      <w:sz w:val="20"/>
      <w:szCs w:val="20"/>
    </w:rPr>
  </w:style>
  <w:style w:type="paragraph" w:styleId="BalloonText">
    <w:name w:val="Balloon Text"/>
    <w:basedOn w:val="Normal"/>
    <w:link w:val="BalloonTextChar"/>
    <w:uiPriority w:val="99"/>
    <w:semiHidden/>
    <w:unhideWhenUsed/>
    <w:rsid w:val="00DE2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783"/>
    <w:rPr>
      <w:rFonts w:ascii="Segoe UI" w:hAnsi="Segoe UI" w:cs="Segoe UI"/>
      <w:sz w:val="18"/>
      <w:szCs w:val="18"/>
    </w:rPr>
  </w:style>
  <w:style w:type="character" w:styleId="SubtleEmphasis">
    <w:name w:val="Subtle Emphasis"/>
    <w:basedOn w:val="DefaultParagraphFont"/>
    <w:uiPriority w:val="19"/>
    <w:qFormat/>
    <w:rsid w:val="0090569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389">
      <w:bodyDiv w:val="1"/>
      <w:marLeft w:val="0"/>
      <w:marRight w:val="0"/>
      <w:marTop w:val="0"/>
      <w:marBottom w:val="0"/>
      <w:divBdr>
        <w:top w:val="none" w:sz="0" w:space="0" w:color="auto"/>
        <w:left w:val="none" w:sz="0" w:space="0" w:color="auto"/>
        <w:bottom w:val="none" w:sz="0" w:space="0" w:color="auto"/>
        <w:right w:val="none" w:sz="0" w:space="0" w:color="auto"/>
      </w:divBdr>
    </w:div>
    <w:div w:id="13851436">
      <w:bodyDiv w:val="1"/>
      <w:marLeft w:val="0"/>
      <w:marRight w:val="0"/>
      <w:marTop w:val="0"/>
      <w:marBottom w:val="0"/>
      <w:divBdr>
        <w:top w:val="none" w:sz="0" w:space="0" w:color="auto"/>
        <w:left w:val="none" w:sz="0" w:space="0" w:color="auto"/>
        <w:bottom w:val="none" w:sz="0" w:space="0" w:color="auto"/>
        <w:right w:val="none" w:sz="0" w:space="0" w:color="auto"/>
      </w:divBdr>
    </w:div>
    <w:div w:id="20475549">
      <w:bodyDiv w:val="1"/>
      <w:marLeft w:val="0"/>
      <w:marRight w:val="0"/>
      <w:marTop w:val="0"/>
      <w:marBottom w:val="0"/>
      <w:divBdr>
        <w:top w:val="none" w:sz="0" w:space="0" w:color="auto"/>
        <w:left w:val="none" w:sz="0" w:space="0" w:color="auto"/>
        <w:bottom w:val="none" w:sz="0" w:space="0" w:color="auto"/>
        <w:right w:val="none" w:sz="0" w:space="0" w:color="auto"/>
      </w:divBdr>
    </w:div>
    <w:div w:id="31267732">
      <w:bodyDiv w:val="1"/>
      <w:marLeft w:val="0"/>
      <w:marRight w:val="0"/>
      <w:marTop w:val="0"/>
      <w:marBottom w:val="0"/>
      <w:divBdr>
        <w:top w:val="none" w:sz="0" w:space="0" w:color="auto"/>
        <w:left w:val="none" w:sz="0" w:space="0" w:color="auto"/>
        <w:bottom w:val="none" w:sz="0" w:space="0" w:color="auto"/>
        <w:right w:val="none" w:sz="0" w:space="0" w:color="auto"/>
      </w:divBdr>
    </w:div>
    <w:div w:id="112097897">
      <w:bodyDiv w:val="1"/>
      <w:marLeft w:val="0"/>
      <w:marRight w:val="0"/>
      <w:marTop w:val="0"/>
      <w:marBottom w:val="0"/>
      <w:divBdr>
        <w:top w:val="none" w:sz="0" w:space="0" w:color="auto"/>
        <w:left w:val="none" w:sz="0" w:space="0" w:color="auto"/>
        <w:bottom w:val="none" w:sz="0" w:space="0" w:color="auto"/>
        <w:right w:val="none" w:sz="0" w:space="0" w:color="auto"/>
      </w:divBdr>
    </w:div>
    <w:div w:id="493107876">
      <w:bodyDiv w:val="1"/>
      <w:marLeft w:val="0"/>
      <w:marRight w:val="0"/>
      <w:marTop w:val="0"/>
      <w:marBottom w:val="0"/>
      <w:divBdr>
        <w:top w:val="none" w:sz="0" w:space="0" w:color="auto"/>
        <w:left w:val="none" w:sz="0" w:space="0" w:color="auto"/>
        <w:bottom w:val="none" w:sz="0" w:space="0" w:color="auto"/>
        <w:right w:val="none" w:sz="0" w:space="0" w:color="auto"/>
      </w:divBdr>
    </w:div>
    <w:div w:id="500434758">
      <w:bodyDiv w:val="1"/>
      <w:marLeft w:val="0"/>
      <w:marRight w:val="0"/>
      <w:marTop w:val="0"/>
      <w:marBottom w:val="0"/>
      <w:divBdr>
        <w:top w:val="none" w:sz="0" w:space="0" w:color="auto"/>
        <w:left w:val="none" w:sz="0" w:space="0" w:color="auto"/>
        <w:bottom w:val="none" w:sz="0" w:space="0" w:color="auto"/>
        <w:right w:val="none" w:sz="0" w:space="0" w:color="auto"/>
      </w:divBdr>
    </w:div>
    <w:div w:id="512885364">
      <w:bodyDiv w:val="1"/>
      <w:marLeft w:val="0"/>
      <w:marRight w:val="0"/>
      <w:marTop w:val="0"/>
      <w:marBottom w:val="0"/>
      <w:divBdr>
        <w:top w:val="none" w:sz="0" w:space="0" w:color="auto"/>
        <w:left w:val="none" w:sz="0" w:space="0" w:color="auto"/>
        <w:bottom w:val="none" w:sz="0" w:space="0" w:color="auto"/>
        <w:right w:val="none" w:sz="0" w:space="0" w:color="auto"/>
      </w:divBdr>
    </w:div>
    <w:div w:id="559437060">
      <w:bodyDiv w:val="1"/>
      <w:marLeft w:val="0"/>
      <w:marRight w:val="0"/>
      <w:marTop w:val="0"/>
      <w:marBottom w:val="0"/>
      <w:divBdr>
        <w:top w:val="none" w:sz="0" w:space="0" w:color="auto"/>
        <w:left w:val="none" w:sz="0" w:space="0" w:color="auto"/>
        <w:bottom w:val="none" w:sz="0" w:space="0" w:color="auto"/>
        <w:right w:val="none" w:sz="0" w:space="0" w:color="auto"/>
      </w:divBdr>
    </w:div>
    <w:div w:id="613102018">
      <w:bodyDiv w:val="1"/>
      <w:marLeft w:val="0"/>
      <w:marRight w:val="0"/>
      <w:marTop w:val="0"/>
      <w:marBottom w:val="0"/>
      <w:divBdr>
        <w:top w:val="none" w:sz="0" w:space="0" w:color="auto"/>
        <w:left w:val="none" w:sz="0" w:space="0" w:color="auto"/>
        <w:bottom w:val="none" w:sz="0" w:space="0" w:color="auto"/>
        <w:right w:val="none" w:sz="0" w:space="0" w:color="auto"/>
      </w:divBdr>
    </w:div>
    <w:div w:id="666521295">
      <w:bodyDiv w:val="1"/>
      <w:marLeft w:val="0"/>
      <w:marRight w:val="0"/>
      <w:marTop w:val="0"/>
      <w:marBottom w:val="0"/>
      <w:divBdr>
        <w:top w:val="none" w:sz="0" w:space="0" w:color="auto"/>
        <w:left w:val="none" w:sz="0" w:space="0" w:color="auto"/>
        <w:bottom w:val="none" w:sz="0" w:space="0" w:color="auto"/>
        <w:right w:val="none" w:sz="0" w:space="0" w:color="auto"/>
      </w:divBdr>
    </w:div>
    <w:div w:id="712921262">
      <w:bodyDiv w:val="1"/>
      <w:marLeft w:val="0"/>
      <w:marRight w:val="0"/>
      <w:marTop w:val="0"/>
      <w:marBottom w:val="0"/>
      <w:divBdr>
        <w:top w:val="none" w:sz="0" w:space="0" w:color="auto"/>
        <w:left w:val="none" w:sz="0" w:space="0" w:color="auto"/>
        <w:bottom w:val="none" w:sz="0" w:space="0" w:color="auto"/>
        <w:right w:val="none" w:sz="0" w:space="0" w:color="auto"/>
      </w:divBdr>
    </w:div>
    <w:div w:id="735472435">
      <w:bodyDiv w:val="1"/>
      <w:marLeft w:val="0"/>
      <w:marRight w:val="0"/>
      <w:marTop w:val="0"/>
      <w:marBottom w:val="0"/>
      <w:divBdr>
        <w:top w:val="none" w:sz="0" w:space="0" w:color="auto"/>
        <w:left w:val="none" w:sz="0" w:space="0" w:color="auto"/>
        <w:bottom w:val="none" w:sz="0" w:space="0" w:color="auto"/>
        <w:right w:val="none" w:sz="0" w:space="0" w:color="auto"/>
      </w:divBdr>
    </w:div>
    <w:div w:id="848255588">
      <w:bodyDiv w:val="1"/>
      <w:marLeft w:val="0"/>
      <w:marRight w:val="0"/>
      <w:marTop w:val="0"/>
      <w:marBottom w:val="0"/>
      <w:divBdr>
        <w:top w:val="none" w:sz="0" w:space="0" w:color="auto"/>
        <w:left w:val="none" w:sz="0" w:space="0" w:color="auto"/>
        <w:bottom w:val="none" w:sz="0" w:space="0" w:color="auto"/>
        <w:right w:val="none" w:sz="0" w:space="0" w:color="auto"/>
      </w:divBdr>
    </w:div>
    <w:div w:id="867716885">
      <w:bodyDiv w:val="1"/>
      <w:marLeft w:val="0"/>
      <w:marRight w:val="0"/>
      <w:marTop w:val="0"/>
      <w:marBottom w:val="0"/>
      <w:divBdr>
        <w:top w:val="none" w:sz="0" w:space="0" w:color="auto"/>
        <w:left w:val="none" w:sz="0" w:space="0" w:color="auto"/>
        <w:bottom w:val="none" w:sz="0" w:space="0" w:color="auto"/>
        <w:right w:val="none" w:sz="0" w:space="0" w:color="auto"/>
      </w:divBdr>
    </w:div>
    <w:div w:id="905457699">
      <w:bodyDiv w:val="1"/>
      <w:marLeft w:val="0"/>
      <w:marRight w:val="0"/>
      <w:marTop w:val="0"/>
      <w:marBottom w:val="0"/>
      <w:divBdr>
        <w:top w:val="none" w:sz="0" w:space="0" w:color="auto"/>
        <w:left w:val="none" w:sz="0" w:space="0" w:color="auto"/>
        <w:bottom w:val="none" w:sz="0" w:space="0" w:color="auto"/>
        <w:right w:val="none" w:sz="0" w:space="0" w:color="auto"/>
      </w:divBdr>
    </w:div>
    <w:div w:id="918297235">
      <w:bodyDiv w:val="1"/>
      <w:marLeft w:val="0"/>
      <w:marRight w:val="0"/>
      <w:marTop w:val="0"/>
      <w:marBottom w:val="0"/>
      <w:divBdr>
        <w:top w:val="none" w:sz="0" w:space="0" w:color="auto"/>
        <w:left w:val="none" w:sz="0" w:space="0" w:color="auto"/>
        <w:bottom w:val="none" w:sz="0" w:space="0" w:color="auto"/>
        <w:right w:val="none" w:sz="0" w:space="0" w:color="auto"/>
      </w:divBdr>
    </w:div>
    <w:div w:id="922185895">
      <w:bodyDiv w:val="1"/>
      <w:marLeft w:val="0"/>
      <w:marRight w:val="0"/>
      <w:marTop w:val="0"/>
      <w:marBottom w:val="0"/>
      <w:divBdr>
        <w:top w:val="none" w:sz="0" w:space="0" w:color="auto"/>
        <w:left w:val="none" w:sz="0" w:space="0" w:color="auto"/>
        <w:bottom w:val="none" w:sz="0" w:space="0" w:color="auto"/>
        <w:right w:val="none" w:sz="0" w:space="0" w:color="auto"/>
      </w:divBdr>
    </w:div>
    <w:div w:id="992560397">
      <w:bodyDiv w:val="1"/>
      <w:marLeft w:val="0"/>
      <w:marRight w:val="0"/>
      <w:marTop w:val="0"/>
      <w:marBottom w:val="0"/>
      <w:divBdr>
        <w:top w:val="none" w:sz="0" w:space="0" w:color="auto"/>
        <w:left w:val="none" w:sz="0" w:space="0" w:color="auto"/>
        <w:bottom w:val="none" w:sz="0" w:space="0" w:color="auto"/>
        <w:right w:val="none" w:sz="0" w:space="0" w:color="auto"/>
      </w:divBdr>
    </w:div>
    <w:div w:id="1021516660">
      <w:bodyDiv w:val="1"/>
      <w:marLeft w:val="0"/>
      <w:marRight w:val="0"/>
      <w:marTop w:val="0"/>
      <w:marBottom w:val="0"/>
      <w:divBdr>
        <w:top w:val="none" w:sz="0" w:space="0" w:color="auto"/>
        <w:left w:val="none" w:sz="0" w:space="0" w:color="auto"/>
        <w:bottom w:val="none" w:sz="0" w:space="0" w:color="auto"/>
        <w:right w:val="none" w:sz="0" w:space="0" w:color="auto"/>
      </w:divBdr>
    </w:div>
    <w:div w:id="1139542246">
      <w:bodyDiv w:val="1"/>
      <w:marLeft w:val="0"/>
      <w:marRight w:val="0"/>
      <w:marTop w:val="0"/>
      <w:marBottom w:val="0"/>
      <w:divBdr>
        <w:top w:val="none" w:sz="0" w:space="0" w:color="auto"/>
        <w:left w:val="none" w:sz="0" w:space="0" w:color="auto"/>
        <w:bottom w:val="none" w:sz="0" w:space="0" w:color="auto"/>
        <w:right w:val="none" w:sz="0" w:space="0" w:color="auto"/>
      </w:divBdr>
    </w:div>
    <w:div w:id="1172526654">
      <w:bodyDiv w:val="1"/>
      <w:marLeft w:val="0"/>
      <w:marRight w:val="0"/>
      <w:marTop w:val="0"/>
      <w:marBottom w:val="0"/>
      <w:divBdr>
        <w:top w:val="none" w:sz="0" w:space="0" w:color="auto"/>
        <w:left w:val="none" w:sz="0" w:space="0" w:color="auto"/>
        <w:bottom w:val="none" w:sz="0" w:space="0" w:color="auto"/>
        <w:right w:val="none" w:sz="0" w:space="0" w:color="auto"/>
      </w:divBdr>
    </w:div>
    <w:div w:id="1203716263">
      <w:bodyDiv w:val="1"/>
      <w:marLeft w:val="0"/>
      <w:marRight w:val="0"/>
      <w:marTop w:val="0"/>
      <w:marBottom w:val="0"/>
      <w:divBdr>
        <w:top w:val="none" w:sz="0" w:space="0" w:color="auto"/>
        <w:left w:val="none" w:sz="0" w:space="0" w:color="auto"/>
        <w:bottom w:val="none" w:sz="0" w:space="0" w:color="auto"/>
        <w:right w:val="none" w:sz="0" w:space="0" w:color="auto"/>
      </w:divBdr>
    </w:div>
    <w:div w:id="1319728689">
      <w:bodyDiv w:val="1"/>
      <w:marLeft w:val="0"/>
      <w:marRight w:val="0"/>
      <w:marTop w:val="0"/>
      <w:marBottom w:val="0"/>
      <w:divBdr>
        <w:top w:val="none" w:sz="0" w:space="0" w:color="auto"/>
        <w:left w:val="none" w:sz="0" w:space="0" w:color="auto"/>
        <w:bottom w:val="none" w:sz="0" w:space="0" w:color="auto"/>
        <w:right w:val="none" w:sz="0" w:space="0" w:color="auto"/>
      </w:divBdr>
    </w:div>
    <w:div w:id="1402022642">
      <w:bodyDiv w:val="1"/>
      <w:marLeft w:val="0"/>
      <w:marRight w:val="0"/>
      <w:marTop w:val="0"/>
      <w:marBottom w:val="0"/>
      <w:divBdr>
        <w:top w:val="none" w:sz="0" w:space="0" w:color="auto"/>
        <w:left w:val="none" w:sz="0" w:space="0" w:color="auto"/>
        <w:bottom w:val="none" w:sz="0" w:space="0" w:color="auto"/>
        <w:right w:val="none" w:sz="0" w:space="0" w:color="auto"/>
      </w:divBdr>
    </w:div>
    <w:div w:id="1478453906">
      <w:bodyDiv w:val="1"/>
      <w:marLeft w:val="0"/>
      <w:marRight w:val="0"/>
      <w:marTop w:val="0"/>
      <w:marBottom w:val="0"/>
      <w:divBdr>
        <w:top w:val="none" w:sz="0" w:space="0" w:color="auto"/>
        <w:left w:val="none" w:sz="0" w:space="0" w:color="auto"/>
        <w:bottom w:val="none" w:sz="0" w:space="0" w:color="auto"/>
        <w:right w:val="none" w:sz="0" w:space="0" w:color="auto"/>
      </w:divBdr>
    </w:div>
    <w:div w:id="1478566244">
      <w:bodyDiv w:val="1"/>
      <w:marLeft w:val="0"/>
      <w:marRight w:val="0"/>
      <w:marTop w:val="0"/>
      <w:marBottom w:val="0"/>
      <w:divBdr>
        <w:top w:val="none" w:sz="0" w:space="0" w:color="auto"/>
        <w:left w:val="none" w:sz="0" w:space="0" w:color="auto"/>
        <w:bottom w:val="none" w:sz="0" w:space="0" w:color="auto"/>
        <w:right w:val="none" w:sz="0" w:space="0" w:color="auto"/>
      </w:divBdr>
    </w:div>
    <w:div w:id="1527601690">
      <w:bodyDiv w:val="1"/>
      <w:marLeft w:val="0"/>
      <w:marRight w:val="0"/>
      <w:marTop w:val="0"/>
      <w:marBottom w:val="0"/>
      <w:divBdr>
        <w:top w:val="none" w:sz="0" w:space="0" w:color="auto"/>
        <w:left w:val="none" w:sz="0" w:space="0" w:color="auto"/>
        <w:bottom w:val="none" w:sz="0" w:space="0" w:color="auto"/>
        <w:right w:val="none" w:sz="0" w:space="0" w:color="auto"/>
      </w:divBdr>
    </w:div>
    <w:div w:id="1552040381">
      <w:bodyDiv w:val="1"/>
      <w:marLeft w:val="0"/>
      <w:marRight w:val="0"/>
      <w:marTop w:val="0"/>
      <w:marBottom w:val="0"/>
      <w:divBdr>
        <w:top w:val="none" w:sz="0" w:space="0" w:color="auto"/>
        <w:left w:val="none" w:sz="0" w:space="0" w:color="auto"/>
        <w:bottom w:val="none" w:sz="0" w:space="0" w:color="auto"/>
        <w:right w:val="none" w:sz="0" w:space="0" w:color="auto"/>
      </w:divBdr>
    </w:div>
    <w:div w:id="1601990158">
      <w:bodyDiv w:val="1"/>
      <w:marLeft w:val="0"/>
      <w:marRight w:val="0"/>
      <w:marTop w:val="0"/>
      <w:marBottom w:val="0"/>
      <w:divBdr>
        <w:top w:val="none" w:sz="0" w:space="0" w:color="auto"/>
        <w:left w:val="none" w:sz="0" w:space="0" w:color="auto"/>
        <w:bottom w:val="none" w:sz="0" w:space="0" w:color="auto"/>
        <w:right w:val="none" w:sz="0" w:space="0" w:color="auto"/>
      </w:divBdr>
    </w:div>
    <w:div w:id="1751729877">
      <w:bodyDiv w:val="1"/>
      <w:marLeft w:val="0"/>
      <w:marRight w:val="0"/>
      <w:marTop w:val="0"/>
      <w:marBottom w:val="0"/>
      <w:divBdr>
        <w:top w:val="none" w:sz="0" w:space="0" w:color="auto"/>
        <w:left w:val="none" w:sz="0" w:space="0" w:color="auto"/>
        <w:bottom w:val="none" w:sz="0" w:space="0" w:color="auto"/>
        <w:right w:val="none" w:sz="0" w:space="0" w:color="auto"/>
      </w:divBdr>
    </w:div>
    <w:div w:id="1883520418">
      <w:bodyDiv w:val="1"/>
      <w:marLeft w:val="0"/>
      <w:marRight w:val="0"/>
      <w:marTop w:val="0"/>
      <w:marBottom w:val="0"/>
      <w:divBdr>
        <w:top w:val="none" w:sz="0" w:space="0" w:color="auto"/>
        <w:left w:val="none" w:sz="0" w:space="0" w:color="auto"/>
        <w:bottom w:val="none" w:sz="0" w:space="0" w:color="auto"/>
        <w:right w:val="none" w:sz="0" w:space="0" w:color="auto"/>
      </w:divBdr>
    </w:div>
    <w:div w:id="1889029308">
      <w:bodyDiv w:val="1"/>
      <w:marLeft w:val="0"/>
      <w:marRight w:val="0"/>
      <w:marTop w:val="0"/>
      <w:marBottom w:val="0"/>
      <w:divBdr>
        <w:top w:val="none" w:sz="0" w:space="0" w:color="auto"/>
        <w:left w:val="none" w:sz="0" w:space="0" w:color="auto"/>
        <w:bottom w:val="none" w:sz="0" w:space="0" w:color="auto"/>
        <w:right w:val="none" w:sz="0" w:space="0" w:color="auto"/>
      </w:divBdr>
    </w:div>
    <w:div w:id="1963615366">
      <w:bodyDiv w:val="1"/>
      <w:marLeft w:val="0"/>
      <w:marRight w:val="0"/>
      <w:marTop w:val="0"/>
      <w:marBottom w:val="0"/>
      <w:divBdr>
        <w:top w:val="none" w:sz="0" w:space="0" w:color="auto"/>
        <w:left w:val="none" w:sz="0" w:space="0" w:color="auto"/>
        <w:bottom w:val="none" w:sz="0" w:space="0" w:color="auto"/>
        <w:right w:val="none" w:sz="0" w:space="0" w:color="auto"/>
      </w:divBdr>
    </w:div>
    <w:div w:id="1967734644">
      <w:bodyDiv w:val="1"/>
      <w:marLeft w:val="0"/>
      <w:marRight w:val="0"/>
      <w:marTop w:val="0"/>
      <w:marBottom w:val="0"/>
      <w:divBdr>
        <w:top w:val="none" w:sz="0" w:space="0" w:color="auto"/>
        <w:left w:val="none" w:sz="0" w:space="0" w:color="auto"/>
        <w:bottom w:val="none" w:sz="0" w:space="0" w:color="auto"/>
        <w:right w:val="none" w:sz="0" w:space="0" w:color="auto"/>
      </w:divBdr>
    </w:div>
    <w:div w:id="1973439408">
      <w:bodyDiv w:val="1"/>
      <w:marLeft w:val="0"/>
      <w:marRight w:val="0"/>
      <w:marTop w:val="0"/>
      <w:marBottom w:val="0"/>
      <w:divBdr>
        <w:top w:val="none" w:sz="0" w:space="0" w:color="auto"/>
        <w:left w:val="none" w:sz="0" w:space="0" w:color="auto"/>
        <w:bottom w:val="none" w:sz="0" w:space="0" w:color="auto"/>
        <w:right w:val="none" w:sz="0" w:space="0" w:color="auto"/>
      </w:divBdr>
    </w:div>
    <w:div w:id="2003004704">
      <w:bodyDiv w:val="1"/>
      <w:marLeft w:val="0"/>
      <w:marRight w:val="0"/>
      <w:marTop w:val="0"/>
      <w:marBottom w:val="0"/>
      <w:divBdr>
        <w:top w:val="none" w:sz="0" w:space="0" w:color="auto"/>
        <w:left w:val="none" w:sz="0" w:space="0" w:color="auto"/>
        <w:bottom w:val="none" w:sz="0" w:space="0" w:color="auto"/>
        <w:right w:val="none" w:sz="0" w:space="0" w:color="auto"/>
      </w:divBdr>
    </w:div>
    <w:div w:id="2010909094">
      <w:bodyDiv w:val="1"/>
      <w:marLeft w:val="0"/>
      <w:marRight w:val="0"/>
      <w:marTop w:val="0"/>
      <w:marBottom w:val="0"/>
      <w:divBdr>
        <w:top w:val="none" w:sz="0" w:space="0" w:color="auto"/>
        <w:left w:val="none" w:sz="0" w:space="0" w:color="auto"/>
        <w:bottom w:val="none" w:sz="0" w:space="0" w:color="auto"/>
        <w:right w:val="none" w:sz="0" w:space="0" w:color="auto"/>
      </w:divBdr>
    </w:div>
    <w:div w:id="20684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EEDC1-DA27-496B-A98C-3D00C767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cp:lastPrinted>2020-11-17T02:18:00Z</cp:lastPrinted>
  <dcterms:created xsi:type="dcterms:W3CDTF">2021-01-08T04:32:00Z</dcterms:created>
  <dcterms:modified xsi:type="dcterms:W3CDTF">2021-01-08T04:32:00Z</dcterms:modified>
</cp:coreProperties>
</file>